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6A79F" w14:textId="1DBD06AB" w:rsidR="00697FD6" w:rsidRPr="009977DA" w:rsidRDefault="00697FD6" w:rsidP="00697FD6">
      <w:pPr>
        <w:pStyle w:val="Header"/>
        <w:tabs>
          <w:tab w:val="right" w:pos="9639"/>
        </w:tabs>
        <w:rPr>
          <w:sz w:val="24"/>
          <w:szCs w:val="24"/>
          <w:lang w:val="de-DE"/>
        </w:rPr>
      </w:pPr>
      <w:bookmarkStart w:id="0" w:name="_Hlk37418177"/>
      <w:r w:rsidRPr="009977DA">
        <w:rPr>
          <w:bCs/>
          <w:noProof w:val="0"/>
          <w:sz w:val="24"/>
          <w:szCs w:val="24"/>
          <w:lang w:val="de-DE"/>
        </w:rPr>
        <w:t>3GPP TSG RAN WG</w:t>
      </w:r>
      <w:r>
        <w:rPr>
          <w:bCs/>
          <w:noProof w:val="0"/>
          <w:sz w:val="24"/>
          <w:szCs w:val="24"/>
          <w:lang w:val="de-DE"/>
        </w:rPr>
        <w:t xml:space="preserve">4 </w:t>
      </w:r>
      <w:r w:rsidRPr="009977DA">
        <w:rPr>
          <w:bCs/>
          <w:noProof w:val="0"/>
          <w:sz w:val="24"/>
          <w:szCs w:val="24"/>
          <w:lang w:val="de-DE"/>
        </w:rPr>
        <w:t>#11</w:t>
      </w:r>
      <w:r w:rsidR="007B353C">
        <w:rPr>
          <w:bCs/>
          <w:noProof w:val="0"/>
          <w:sz w:val="24"/>
          <w:szCs w:val="24"/>
          <w:lang w:val="de-DE"/>
        </w:rPr>
        <w:t>4</w:t>
      </w:r>
      <w:r w:rsidRPr="009977DA">
        <w:rPr>
          <w:bCs/>
          <w:noProof w:val="0"/>
          <w:sz w:val="24"/>
          <w:szCs w:val="24"/>
          <w:lang w:val="de-DE"/>
        </w:rPr>
        <w:tab/>
      </w:r>
      <w:r w:rsidR="003B3889" w:rsidRPr="003B3889">
        <w:rPr>
          <w:bCs/>
          <w:noProof w:val="0"/>
          <w:sz w:val="24"/>
          <w:szCs w:val="24"/>
          <w:lang w:val="de-DE"/>
        </w:rPr>
        <w:t>R4-2</w:t>
      </w:r>
      <w:r w:rsidR="007B353C">
        <w:rPr>
          <w:bCs/>
          <w:noProof w:val="0"/>
          <w:sz w:val="24"/>
          <w:szCs w:val="24"/>
          <w:lang w:val="de-DE"/>
        </w:rPr>
        <w:t>5</w:t>
      </w:r>
      <w:r w:rsidR="002B723C">
        <w:rPr>
          <w:bCs/>
          <w:noProof w:val="0"/>
          <w:sz w:val="24"/>
          <w:szCs w:val="24"/>
          <w:lang w:val="de-DE"/>
        </w:rPr>
        <w:t>00202</w:t>
      </w:r>
    </w:p>
    <w:bookmarkEnd w:id="0"/>
    <w:p w14:paraId="1AE6282F" w14:textId="77777777" w:rsidR="00C0472C" w:rsidRDefault="00C0472C" w:rsidP="16512788">
      <w:pPr>
        <w:pStyle w:val="CRCoverPage"/>
        <w:rPr>
          <w:rFonts w:cs="Arial"/>
          <w:b/>
          <w:bCs/>
          <w:sz w:val="24"/>
          <w:szCs w:val="24"/>
        </w:rPr>
      </w:pPr>
      <w:r w:rsidRPr="00C0472C">
        <w:rPr>
          <w:rFonts w:cs="Arial"/>
          <w:b/>
          <w:bCs/>
          <w:sz w:val="24"/>
          <w:szCs w:val="24"/>
        </w:rPr>
        <w:t>Athens, Greece, Feb 17 – 21, 2025</w:t>
      </w:r>
    </w:p>
    <w:p w14:paraId="30E02941" w14:textId="667E6B45" w:rsidR="0034111C" w:rsidRPr="001E5981" w:rsidRDefault="00070F15" w:rsidP="16512788">
      <w:pPr>
        <w:pStyle w:val="CRCoverPage"/>
        <w:rPr>
          <w:rFonts w:cs="Arial"/>
          <w:b/>
          <w:bCs/>
          <w:sz w:val="24"/>
          <w:szCs w:val="24"/>
          <w:lang w:val="en-US" w:eastAsia="ja-JP"/>
        </w:rPr>
      </w:pPr>
      <w:r>
        <w:rPr>
          <w:rFonts w:cs="Arial"/>
          <w:b/>
          <w:bCs/>
          <w:sz w:val="24"/>
          <w:szCs w:val="24"/>
        </w:rPr>
        <w:br/>
      </w:r>
      <w:r w:rsidR="0034111C" w:rsidRPr="00BD2F13">
        <w:rPr>
          <w:rFonts w:cs="Arial"/>
          <w:b/>
          <w:bCs/>
          <w:sz w:val="24"/>
          <w:szCs w:val="24"/>
        </w:rPr>
        <w:t>Agenda item:</w:t>
      </w:r>
      <w:r w:rsidR="0034111C" w:rsidRPr="00BD2F13">
        <w:rPr>
          <w:rFonts w:cs="Arial"/>
          <w:b/>
          <w:bCs/>
          <w:sz w:val="24"/>
        </w:rPr>
        <w:tab/>
      </w:r>
      <w:r w:rsidR="0034111C" w:rsidRPr="00BD2F13">
        <w:rPr>
          <w:rFonts w:cs="Arial"/>
          <w:b/>
          <w:bCs/>
          <w:sz w:val="24"/>
        </w:rPr>
        <w:tab/>
      </w:r>
      <w:r w:rsidR="003D79D5">
        <w:rPr>
          <w:rFonts w:cs="Arial"/>
          <w:b/>
          <w:bCs/>
          <w:sz w:val="24"/>
        </w:rPr>
        <w:t>7.1</w:t>
      </w:r>
      <w:r w:rsidR="007B353C">
        <w:rPr>
          <w:rFonts w:cs="Arial"/>
          <w:b/>
          <w:bCs/>
          <w:sz w:val="24"/>
        </w:rPr>
        <w:t>3</w:t>
      </w:r>
      <w:r w:rsidR="003D79D5">
        <w:rPr>
          <w:rFonts w:cs="Arial"/>
          <w:b/>
          <w:bCs/>
          <w:sz w:val="24"/>
        </w:rPr>
        <w:t>.4.2</w:t>
      </w:r>
      <w:r w:rsidR="007B353C">
        <w:rPr>
          <w:rFonts w:cs="Arial"/>
          <w:b/>
          <w:bCs/>
          <w:sz w:val="24"/>
        </w:rPr>
        <w:t xml:space="preserve"> (</w:t>
      </w:r>
      <w:r w:rsidR="007B353C" w:rsidRPr="007B353C">
        <w:rPr>
          <w:rFonts w:cs="Arial"/>
          <w:b/>
          <w:bCs/>
          <w:sz w:val="24"/>
        </w:rPr>
        <w:t>Identification and reduction of BS OTA test scope</w:t>
      </w:r>
      <w:r w:rsidR="007B353C">
        <w:rPr>
          <w:rFonts w:cs="Arial"/>
          <w:b/>
          <w:bCs/>
          <w:sz w:val="24"/>
        </w:rPr>
        <w:t>)</w:t>
      </w:r>
    </w:p>
    <w:p w14:paraId="30E02942" w14:textId="1659FF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66EC8F84"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AB4D70" w:rsidRPr="00AB4D70">
        <w:rPr>
          <w:rFonts w:ascii="Arial" w:hAnsi="Arial" w:cs="Arial"/>
          <w:b/>
          <w:sz w:val="24"/>
          <w:szCs w:val="24"/>
          <w:lang w:val="en-US"/>
        </w:rPr>
        <w:t>BS OTA test scope reduction</w:t>
      </w:r>
    </w:p>
    <w:p w14:paraId="30E02944" w14:textId="23060CF8"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B43D1E">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09A437B" w14:textId="77777777" w:rsidR="00070F15" w:rsidRPr="00070F15" w:rsidRDefault="00070F15" w:rsidP="00070F15"/>
    <w:p w14:paraId="49B52A6D" w14:textId="3BB52BF6" w:rsidR="00070F15" w:rsidRDefault="006B7C6F" w:rsidP="00070F15">
      <w:pPr>
        <w:rPr>
          <w:lang w:val="en-US"/>
        </w:rPr>
      </w:pPr>
      <w:r w:rsidRPr="00C3421A">
        <w:t xml:space="preserve">A </w:t>
      </w:r>
      <w:r w:rsidR="00CE7804" w:rsidRPr="00C3421A">
        <w:t>W</w:t>
      </w:r>
      <w:r w:rsidRPr="00C3421A">
        <w:t xml:space="preserve">ay </w:t>
      </w:r>
      <w:r w:rsidR="00CE7804" w:rsidRPr="00C3421A">
        <w:t>F</w:t>
      </w:r>
      <w:r w:rsidRPr="00C3421A">
        <w:t>orward [1]</w:t>
      </w:r>
      <w:r w:rsidR="00CE0D31" w:rsidRPr="00C3421A">
        <w:t xml:space="preserve"> was agreed in RAN4#11</w:t>
      </w:r>
      <w:r w:rsidR="005C5759">
        <w:t>3</w:t>
      </w:r>
      <w:r w:rsidR="00CE0D31" w:rsidRPr="00C3421A">
        <w:t xml:space="preserve"> </w:t>
      </w:r>
      <w:r w:rsidR="00CE0B58">
        <w:t xml:space="preserve">regarding </w:t>
      </w:r>
      <w:r w:rsidR="00D15326">
        <w:t xml:space="preserve">the </w:t>
      </w:r>
      <w:r w:rsidR="00AB3E8C">
        <w:t xml:space="preserve">performance part of </w:t>
      </w:r>
      <w:r w:rsidR="00CE0B58">
        <w:t>OTA test enhancements</w:t>
      </w:r>
      <w:r w:rsidRPr="00C3421A">
        <w:t>.</w:t>
      </w:r>
      <w:r w:rsidR="00D15326">
        <w:t xml:space="preserve"> Listed in the WF </w:t>
      </w:r>
      <w:r w:rsidR="005C5759">
        <w:t xml:space="preserve">[2] </w:t>
      </w:r>
      <w:r w:rsidR="00D15326">
        <w:t xml:space="preserve">is the work plan for the work item. </w:t>
      </w:r>
      <w:r w:rsidR="00AB4D70">
        <w:t>According to the schedule, f</w:t>
      </w:r>
      <w:r w:rsidR="00D15326">
        <w:t>or RAN4#11</w:t>
      </w:r>
      <w:r w:rsidR="005C5759">
        <w:t>4</w:t>
      </w:r>
      <w:r w:rsidR="00D15326">
        <w:t xml:space="preserve">, discussion is to be </w:t>
      </w:r>
      <w:r w:rsidR="005C5759">
        <w:t xml:space="preserve">continue </w:t>
      </w:r>
      <w:r w:rsidR="00D15326">
        <w:t>on</w:t>
      </w:r>
      <w:r w:rsidR="00344B53">
        <w:t xml:space="preserve"> the</w:t>
      </w:r>
      <w:r w:rsidR="00D15326">
        <w:t xml:space="preserve"> </w:t>
      </w:r>
      <w:r w:rsidR="00AB4D70" w:rsidRPr="00AB4D70">
        <w:t>BS OTA test scope reduction</w:t>
      </w:r>
      <w:r w:rsidR="00D15326">
        <w:t xml:space="preserve">. </w:t>
      </w:r>
      <w:r w:rsidR="00CC3B25" w:rsidRPr="00C3421A">
        <w:rPr>
          <w:lang w:val="en-US"/>
        </w:rPr>
        <w:t xml:space="preserve">This contribution </w:t>
      </w:r>
      <w:r w:rsidR="005C5759">
        <w:rPr>
          <w:lang w:val="en-US"/>
        </w:rPr>
        <w:t xml:space="preserve">presents </w:t>
      </w:r>
      <w:r w:rsidR="00CC3B25" w:rsidRPr="00C3421A">
        <w:rPr>
          <w:lang w:val="en-US"/>
        </w:rPr>
        <w:t>further elaborates Nokia’s view</w:t>
      </w:r>
      <w:r w:rsidR="00C873FE">
        <w:rPr>
          <w:lang w:val="en-US"/>
        </w:rPr>
        <w:t>s</w:t>
      </w:r>
      <w:r w:rsidR="00CC3B25" w:rsidRPr="00C3421A">
        <w:rPr>
          <w:lang w:val="en-US"/>
        </w:rPr>
        <w:t xml:space="preserve"> </w:t>
      </w:r>
      <w:r w:rsidR="00547BDB" w:rsidRPr="00C3421A">
        <w:rPr>
          <w:lang w:val="en-US"/>
        </w:rPr>
        <w:t xml:space="preserve">on </w:t>
      </w:r>
      <w:r w:rsidR="00C873FE">
        <w:rPr>
          <w:lang w:val="en-US"/>
        </w:rPr>
        <w:t xml:space="preserve">the </w:t>
      </w:r>
      <w:r w:rsidR="00D15326">
        <w:rPr>
          <w:lang w:val="en-US"/>
        </w:rPr>
        <w:t>topic</w:t>
      </w:r>
      <w:r w:rsidR="00BB7EEF">
        <w:rPr>
          <w:lang w:val="en-US"/>
        </w:rPr>
        <w:t>.</w:t>
      </w:r>
    </w:p>
    <w:p w14:paraId="68E5DA3E" w14:textId="77777777" w:rsidR="00C873FE" w:rsidRPr="00C3421A" w:rsidRDefault="00C873FE" w:rsidP="00070F15">
      <w:pPr>
        <w:rPr>
          <w:lang w:val="en-US"/>
        </w:rPr>
      </w:pPr>
    </w:p>
    <w:p w14:paraId="29EAA27C" w14:textId="4ECB3ACB" w:rsidR="00FC52A9" w:rsidRDefault="00CE0B58" w:rsidP="0010060F">
      <w:pPr>
        <w:pStyle w:val="Heading1"/>
      </w:pPr>
      <w:bookmarkStart w:id="2" w:name="_Hlk510705081"/>
      <w:r>
        <w:t>Discussion</w:t>
      </w:r>
    </w:p>
    <w:p w14:paraId="22A7D52C" w14:textId="77777777" w:rsidR="0060232F" w:rsidRPr="0060232F" w:rsidRDefault="0060232F" w:rsidP="0060232F"/>
    <w:p w14:paraId="4D0FCA64" w14:textId="1F5E1CB5" w:rsidR="00BB7EEF" w:rsidRPr="00BB7EEF" w:rsidRDefault="00AB4D70" w:rsidP="00BB7EEF">
      <w:pPr>
        <w:pStyle w:val="Heading2"/>
      </w:pPr>
      <w:r w:rsidRPr="00AB4D70">
        <w:t>BS OTA test scope reduction</w:t>
      </w:r>
    </w:p>
    <w:p w14:paraId="122E762B" w14:textId="7545D795" w:rsidR="00CE0B58" w:rsidRDefault="0060232F" w:rsidP="00CE0B58">
      <w:r>
        <w:t>It</w:t>
      </w:r>
      <w:r w:rsidR="00CE0B58">
        <w:t xml:space="preserve"> was agreed </w:t>
      </w:r>
      <w:r>
        <w:t>in RAN4#11</w:t>
      </w:r>
      <w:r w:rsidR="00D15326">
        <w:t>0</w:t>
      </w:r>
      <w:r>
        <w:t>bis</w:t>
      </w:r>
      <w:r w:rsidR="005C5759">
        <w:t xml:space="preserve"> in [2]</w:t>
      </w:r>
      <w:r w:rsidR="00CE0B58">
        <w:t>:</w:t>
      </w:r>
    </w:p>
    <w:tbl>
      <w:tblPr>
        <w:tblStyle w:val="TableGrid"/>
        <w:tblW w:w="0" w:type="auto"/>
        <w:tblLook w:val="04A0" w:firstRow="1" w:lastRow="0" w:firstColumn="1" w:lastColumn="0" w:noHBand="0" w:noVBand="1"/>
      </w:tblPr>
      <w:tblGrid>
        <w:gridCol w:w="2111"/>
        <w:gridCol w:w="7518"/>
      </w:tblGrid>
      <w:tr w:rsidR="008E45D0" w:rsidRPr="00AB3E8C" w14:paraId="2E5C1DC0" w14:textId="77777777" w:rsidTr="6D051FC9">
        <w:trPr>
          <w:trHeight w:val="3246"/>
        </w:trPr>
        <w:tc>
          <w:tcPr>
            <w:tcW w:w="2140" w:type="dxa"/>
            <w:tcBorders>
              <w:top w:val="single" w:sz="4" w:space="0" w:color="auto"/>
              <w:left w:val="single" w:sz="4" w:space="0" w:color="auto"/>
              <w:bottom w:val="single" w:sz="4" w:space="0" w:color="auto"/>
              <w:right w:val="single" w:sz="4" w:space="0" w:color="auto"/>
            </w:tcBorders>
            <w:hideMark/>
          </w:tcPr>
          <w:p w14:paraId="79F5C6C5" w14:textId="30644E57" w:rsidR="008E45D0" w:rsidRDefault="005C5759" w:rsidP="6D051FC9">
            <w:pPr>
              <w:pStyle w:val="NO"/>
            </w:pPr>
            <w:r w:rsidRPr="005C5759">
              <w:t>RAN4#</w:t>
            </w:r>
            <w:proofErr w:type="gramStart"/>
            <w:r w:rsidRPr="005C5759">
              <w:t>114  (</w:t>
            </w:r>
            <w:proofErr w:type="gramEnd"/>
            <w:r w:rsidRPr="005C5759">
              <w:t>2/2025)</w:t>
            </w:r>
          </w:p>
        </w:tc>
        <w:tc>
          <w:tcPr>
            <w:tcW w:w="9723" w:type="dxa"/>
            <w:tcBorders>
              <w:top w:val="single" w:sz="4" w:space="0" w:color="auto"/>
              <w:left w:val="single" w:sz="4" w:space="0" w:color="auto"/>
              <w:bottom w:val="single" w:sz="4" w:space="0" w:color="auto"/>
              <w:right w:val="single" w:sz="4" w:space="0" w:color="auto"/>
            </w:tcBorders>
            <w:hideMark/>
          </w:tcPr>
          <w:p w14:paraId="64D77F4E" w14:textId="77777777" w:rsidR="008E45D0" w:rsidRDefault="008E45D0">
            <w:pPr>
              <w:pStyle w:val="NO"/>
              <w:rPr>
                <w:lang w:val="en-US"/>
              </w:rPr>
            </w:pPr>
            <w:r>
              <w:rPr>
                <w:lang w:val="en-US"/>
              </w:rPr>
              <w:t xml:space="preserve">Core:  </w:t>
            </w:r>
          </w:p>
          <w:p w14:paraId="3A3BCA66" w14:textId="77777777" w:rsidR="008E45D0" w:rsidRPr="00AB3E8C" w:rsidRDefault="008E45D0" w:rsidP="008E45D0">
            <w:pPr>
              <w:pStyle w:val="ListParagraph"/>
              <w:numPr>
                <w:ilvl w:val="0"/>
                <w:numId w:val="17"/>
              </w:numPr>
              <w:spacing w:line="256" w:lineRule="auto"/>
              <w:ind w:firstLineChars="200" w:firstLine="400"/>
              <w:contextualSpacing w:val="0"/>
              <w:jc w:val="both"/>
              <w:rPr>
                <w:sz w:val="20"/>
                <w:szCs w:val="20"/>
                <w:lang w:val="en-US"/>
              </w:rPr>
            </w:pPr>
            <w:r w:rsidRPr="00AB3E8C">
              <w:rPr>
                <w:sz w:val="20"/>
                <w:szCs w:val="20"/>
                <w:lang w:val="en-US"/>
              </w:rPr>
              <w:t>Continue to discuss the applicability of existing co-location reference antenna and identify the problems if any.</w:t>
            </w:r>
          </w:p>
          <w:p w14:paraId="22D07696" w14:textId="77777777" w:rsidR="008E45D0" w:rsidRDefault="008E45D0">
            <w:pPr>
              <w:pStyle w:val="NO"/>
              <w:rPr>
                <w:lang w:val="en-US"/>
              </w:rPr>
            </w:pPr>
            <w:r w:rsidRPr="00AB3E8C">
              <w:rPr>
                <w:lang w:val="en-US"/>
              </w:rPr>
              <w:t xml:space="preserve">Perf:  </w:t>
            </w:r>
          </w:p>
          <w:p w14:paraId="66A5203B" w14:textId="77777777" w:rsidR="005C5759" w:rsidRPr="002B723C" w:rsidRDefault="005C5759" w:rsidP="002B723C">
            <w:pPr>
              <w:pStyle w:val="ListParagraph"/>
              <w:numPr>
                <w:ilvl w:val="0"/>
                <w:numId w:val="17"/>
              </w:numPr>
              <w:spacing w:line="256" w:lineRule="auto"/>
              <w:ind w:firstLineChars="200" w:firstLine="400"/>
              <w:contextualSpacing w:val="0"/>
              <w:jc w:val="both"/>
              <w:rPr>
                <w:sz w:val="20"/>
                <w:szCs w:val="20"/>
                <w:lang w:val="en-US"/>
              </w:rPr>
            </w:pPr>
            <w:r w:rsidRPr="002B723C">
              <w:rPr>
                <w:sz w:val="20"/>
                <w:szCs w:val="20"/>
                <w:lang w:val="en-US"/>
              </w:rPr>
              <w:t>Continue to identify BS excessive OTA test scope cases and try to reduce it with the aim to shorten the test duration time for selected RF requirements</w:t>
            </w:r>
          </w:p>
          <w:p w14:paraId="67D276BC" w14:textId="77777777" w:rsidR="005C5759" w:rsidRPr="002B723C" w:rsidRDefault="005C5759" w:rsidP="002B723C">
            <w:pPr>
              <w:pStyle w:val="ListParagraph"/>
              <w:numPr>
                <w:ilvl w:val="0"/>
                <w:numId w:val="17"/>
              </w:numPr>
              <w:spacing w:line="256" w:lineRule="auto"/>
              <w:ind w:firstLineChars="200" w:firstLine="400"/>
              <w:contextualSpacing w:val="0"/>
              <w:jc w:val="both"/>
              <w:rPr>
                <w:sz w:val="20"/>
                <w:szCs w:val="20"/>
                <w:lang w:val="en-US"/>
              </w:rPr>
            </w:pPr>
            <w:r w:rsidRPr="002B723C">
              <w:rPr>
                <w:sz w:val="20"/>
                <w:szCs w:val="20"/>
                <w:lang w:val="en-US"/>
              </w:rPr>
              <w:t>Continue to discuss how to simplify BS TRP test methods for FR1 and FR2 by improving the applicability</w:t>
            </w:r>
          </w:p>
          <w:p w14:paraId="5CCA0326" w14:textId="1021FB71" w:rsidR="005C5759" w:rsidRPr="003B357A" w:rsidRDefault="005C5759" w:rsidP="002B723C">
            <w:pPr>
              <w:pStyle w:val="ListParagraph"/>
              <w:numPr>
                <w:ilvl w:val="0"/>
                <w:numId w:val="17"/>
              </w:numPr>
              <w:spacing w:line="256" w:lineRule="auto"/>
              <w:ind w:firstLineChars="200" w:firstLine="400"/>
              <w:contextualSpacing w:val="0"/>
              <w:jc w:val="both"/>
              <w:rPr>
                <w:lang w:val="en-US"/>
              </w:rPr>
            </w:pPr>
            <w:r w:rsidRPr="002B723C">
              <w:rPr>
                <w:sz w:val="20"/>
                <w:szCs w:val="20"/>
                <w:lang w:val="en-US"/>
              </w:rPr>
              <w:t>Continue to discuss the conformance testing requirement for co-location reference antenna if any</w:t>
            </w:r>
          </w:p>
          <w:p w14:paraId="07284141" w14:textId="2215AD3A" w:rsidR="008E45D0" w:rsidRPr="00AB3E8C" w:rsidRDefault="008E45D0" w:rsidP="008E45D0">
            <w:pPr>
              <w:pStyle w:val="ListParagraph"/>
              <w:numPr>
                <w:ilvl w:val="0"/>
                <w:numId w:val="17"/>
              </w:numPr>
              <w:spacing w:line="256" w:lineRule="auto"/>
              <w:ind w:firstLineChars="200" w:firstLine="480"/>
              <w:contextualSpacing w:val="0"/>
              <w:jc w:val="both"/>
              <w:rPr>
                <w:lang w:val="en-US"/>
              </w:rPr>
            </w:pPr>
          </w:p>
        </w:tc>
      </w:tr>
    </w:tbl>
    <w:p w14:paraId="6D55127D" w14:textId="77777777" w:rsidR="00CE0B58" w:rsidRPr="000C48E2" w:rsidRDefault="00CE0B58" w:rsidP="00CE0B58">
      <w:pPr>
        <w:rPr>
          <w:lang w:val="en-US"/>
        </w:rPr>
      </w:pPr>
    </w:p>
    <w:p w14:paraId="048B4E26" w14:textId="77777777" w:rsidR="00644EFE" w:rsidRDefault="00644EFE" w:rsidP="00AB4D70">
      <w:r>
        <w:t>Following agreements on OTA scope reductions are included in the agreed Way forward [1]:</w:t>
      </w:r>
    </w:p>
    <w:tbl>
      <w:tblPr>
        <w:tblStyle w:val="TableGrid"/>
        <w:tblW w:w="0" w:type="auto"/>
        <w:tblLook w:val="04A0" w:firstRow="1" w:lastRow="0" w:firstColumn="1" w:lastColumn="0" w:noHBand="0" w:noVBand="1"/>
      </w:tblPr>
      <w:tblGrid>
        <w:gridCol w:w="9629"/>
      </w:tblGrid>
      <w:tr w:rsidR="00644EFE" w14:paraId="334DDAEF" w14:textId="77777777" w:rsidTr="00644EFE">
        <w:tc>
          <w:tcPr>
            <w:tcW w:w="9629" w:type="dxa"/>
          </w:tcPr>
          <w:p w14:paraId="02A6CD1A" w14:textId="77777777" w:rsidR="00644EFE" w:rsidRPr="002B723C" w:rsidRDefault="00644EFE" w:rsidP="002B723C">
            <w:pPr>
              <w:overflowPunct/>
              <w:autoSpaceDE/>
              <w:autoSpaceDN/>
              <w:adjustRightInd/>
              <w:spacing w:after="120" w:line="259" w:lineRule="auto"/>
              <w:ind w:left="1080"/>
              <w:textAlignment w:val="auto"/>
              <w:rPr>
                <w:lang w:val="en-US" w:eastAsia="zh-CN"/>
              </w:rPr>
            </w:pPr>
          </w:p>
          <w:p w14:paraId="5416FF43" w14:textId="77777777" w:rsidR="00644EFE" w:rsidRPr="002B723C" w:rsidRDefault="00644EFE" w:rsidP="00644EFE">
            <w:pPr>
              <w:overflowPunct/>
              <w:autoSpaceDE/>
              <w:autoSpaceDN/>
              <w:adjustRightInd/>
              <w:spacing w:line="259" w:lineRule="auto"/>
              <w:textAlignment w:val="auto"/>
              <w:rPr>
                <w:szCs w:val="24"/>
                <w:lang w:val="en-US" w:eastAsia="zh-CN"/>
              </w:rPr>
            </w:pPr>
            <w:r w:rsidRPr="002B723C">
              <w:rPr>
                <w:b/>
                <w:bCs/>
                <w:iCs/>
                <w:lang w:val="en-US" w:eastAsia="zh-CN"/>
              </w:rPr>
              <w:t>Issue 1-1: test scope reduction for Tx requirement</w:t>
            </w:r>
          </w:p>
          <w:p w14:paraId="114B9C9D" w14:textId="77777777" w:rsidR="00644EFE" w:rsidRPr="002B723C" w:rsidRDefault="00644EFE" w:rsidP="00644EFE">
            <w:pPr>
              <w:numPr>
                <w:ilvl w:val="0"/>
                <w:numId w:val="13"/>
              </w:numPr>
              <w:overflowPunct/>
              <w:autoSpaceDE/>
              <w:autoSpaceDN/>
              <w:adjustRightInd/>
              <w:spacing w:after="120" w:line="259" w:lineRule="auto"/>
              <w:ind w:left="720"/>
              <w:textAlignment w:val="auto"/>
              <w:rPr>
                <w:lang w:val="en-US" w:eastAsia="zh-CN"/>
              </w:rPr>
            </w:pPr>
            <w:r w:rsidRPr="002B723C">
              <w:rPr>
                <w:szCs w:val="24"/>
                <w:lang w:val="en-US" w:eastAsia="zh-CN"/>
              </w:rPr>
              <w:t xml:space="preserve">Recommended WF: </w:t>
            </w:r>
          </w:p>
          <w:p w14:paraId="1CC3F367" w14:textId="77777777" w:rsidR="00644EFE" w:rsidRPr="002B723C" w:rsidRDefault="00644EFE" w:rsidP="00644EFE">
            <w:pPr>
              <w:numPr>
                <w:ilvl w:val="1"/>
                <w:numId w:val="13"/>
              </w:numPr>
              <w:overflowPunct/>
              <w:autoSpaceDE/>
              <w:autoSpaceDN/>
              <w:adjustRightInd/>
              <w:spacing w:after="120" w:line="259" w:lineRule="auto"/>
              <w:ind w:left="1440"/>
              <w:textAlignment w:val="auto"/>
              <w:rPr>
                <w:rFonts w:eastAsia="MS Mincho"/>
                <w:iCs/>
                <w:lang w:val="en-US" w:eastAsia="zh-CN"/>
              </w:rPr>
            </w:pPr>
            <w:r w:rsidRPr="002B723C">
              <w:rPr>
                <w:rFonts w:eastAsia="MS Mincho"/>
                <w:iCs/>
                <w:lang w:val="en-US" w:eastAsia="zh-CN"/>
              </w:rPr>
              <w:t>Focus on test scope reduction for Tx IMD requirement</w:t>
            </w:r>
          </w:p>
          <w:p w14:paraId="245D6B05" w14:textId="77777777" w:rsidR="00644EFE" w:rsidRPr="002B723C" w:rsidRDefault="00644EFE" w:rsidP="00644EFE">
            <w:pPr>
              <w:numPr>
                <w:ilvl w:val="1"/>
                <w:numId w:val="13"/>
              </w:numPr>
              <w:overflowPunct/>
              <w:autoSpaceDE/>
              <w:autoSpaceDN/>
              <w:adjustRightInd/>
              <w:spacing w:after="120" w:line="259" w:lineRule="auto"/>
              <w:ind w:left="1440"/>
              <w:textAlignment w:val="auto"/>
              <w:rPr>
                <w:rFonts w:eastAsia="MS Mincho"/>
                <w:iCs/>
                <w:lang w:val="en-US" w:eastAsia="zh-CN"/>
              </w:rPr>
            </w:pPr>
            <w:r w:rsidRPr="002B723C">
              <w:rPr>
                <w:rFonts w:eastAsia="MS Mincho"/>
                <w:iCs/>
                <w:lang w:val="en-US" w:eastAsia="zh-CN"/>
              </w:rPr>
              <w:t xml:space="preserve">Further discuss the applicable interference </w:t>
            </w:r>
            <w:proofErr w:type="spellStart"/>
            <w:r w:rsidRPr="002B723C">
              <w:rPr>
                <w:rFonts w:eastAsia="MS Mincho"/>
                <w:iCs/>
                <w:lang w:val="en-US" w:eastAsia="zh-CN"/>
              </w:rPr>
              <w:t>freq</w:t>
            </w:r>
            <w:proofErr w:type="spellEnd"/>
            <w:r w:rsidRPr="002B723C">
              <w:rPr>
                <w:rFonts w:eastAsia="MS Mincho"/>
                <w:iCs/>
                <w:lang w:val="en-US" w:eastAsia="zh-CN"/>
              </w:rPr>
              <w:t xml:space="preserve"> offset for ACLR, OBUE and spurious emission </w:t>
            </w:r>
            <w:proofErr w:type="gramStart"/>
            <w:r w:rsidRPr="002B723C">
              <w:rPr>
                <w:rFonts w:eastAsia="MS Mincho"/>
                <w:iCs/>
                <w:lang w:val="en-US" w:eastAsia="zh-CN"/>
              </w:rPr>
              <w:t>requirements;</w:t>
            </w:r>
            <w:proofErr w:type="gramEnd"/>
          </w:p>
          <w:p w14:paraId="2EDF65ED" w14:textId="77777777" w:rsidR="00644EFE" w:rsidRPr="002B723C" w:rsidRDefault="00644EFE" w:rsidP="00644EFE">
            <w:pPr>
              <w:numPr>
                <w:ilvl w:val="1"/>
                <w:numId w:val="13"/>
              </w:numPr>
              <w:overflowPunct/>
              <w:autoSpaceDE/>
              <w:autoSpaceDN/>
              <w:adjustRightInd/>
              <w:spacing w:after="120" w:line="259" w:lineRule="auto"/>
              <w:ind w:left="1440"/>
              <w:textAlignment w:val="auto"/>
              <w:rPr>
                <w:rFonts w:eastAsia="MS Mincho"/>
                <w:iCs/>
                <w:lang w:val="en-US" w:eastAsia="zh-CN"/>
              </w:rPr>
            </w:pPr>
            <w:r w:rsidRPr="002B723C">
              <w:rPr>
                <w:rFonts w:eastAsia="MS Mincho"/>
                <w:iCs/>
                <w:lang w:val="en-US" w:eastAsia="zh-CN"/>
              </w:rPr>
              <w:t xml:space="preserve">Further discuss the test scope reduction of test configuration. </w:t>
            </w:r>
          </w:p>
          <w:p w14:paraId="4B55F709" w14:textId="77777777" w:rsidR="00644EFE" w:rsidRPr="002B723C" w:rsidRDefault="00644EFE" w:rsidP="00644EFE">
            <w:pPr>
              <w:overflowPunct/>
              <w:autoSpaceDE/>
              <w:autoSpaceDN/>
              <w:adjustRightInd/>
              <w:spacing w:line="259" w:lineRule="auto"/>
              <w:textAlignment w:val="auto"/>
              <w:rPr>
                <w:b/>
                <w:bCs/>
                <w:iCs/>
                <w:lang w:val="en-US" w:eastAsia="zh-CN"/>
              </w:rPr>
            </w:pPr>
            <w:r w:rsidRPr="002B723C">
              <w:rPr>
                <w:b/>
                <w:bCs/>
                <w:iCs/>
                <w:lang w:val="en-US" w:eastAsia="zh-CN"/>
              </w:rPr>
              <w:t>Issue 1-2: Out of band blocking</w:t>
            </w:r>
          </w:p>
          <w:p w14:paraId="3BF2E81D" w14:textId="77777777" w:rsidR="00644EFE" w:rsidRPr="002B723C" w:rsidRDefault="00644EFE" w:rsidP="00644EFE">
            <w:pPr>
              <w:numPr>
                <w:ilvl w:val="0"/>
                <w:numId w:val="13"/>
              </w:numPr>
              <w:overflowPunct/>
              <w:autoSpaceDE/>
              <w:autoSpaceDN/>
              <w:adjustRightInd/>
              <w:spacing w:after="120" w:line="259" w:lineRule="auto"/>
              <w:ind w:left="720"/>
              <w:textAlignment w:val="auto"/>
              <w:rPr>
                <w:lang w:val="en-US" w:eastAsia="zh-CN"/>
              </w:rPr>
            </w:pPr>
            <w:r w:rsidRPr="002B723C">
              <w:rPr>
                <w:szCs w:val="24"/>
                <w:lang w:val="en-US" w:eastAsia="zh-CN"/>
              </w:rPr>
              <w:lastRenderedPageBreak/>
              <w:t xml:space="preserve">Recommended WF: </w:t>
            </w:r>
          </w:p>
          <w:p w14:paraId="70BF8430" w14:textId="77777777" w:rsidR="00644EFE" w:rsidRPr="002B723C" w:rsidRDefault="00644EFE" w:rsidP="00644EFE">
            <w:pPr>
              <w:numPr>
                <w:ilvl w:val="1"/>
                <w:numId w:val="13"/>
              </w:numPr>
              <w:overflowPunct/>
              <w:autoSpaceDE/>
              <w:autoSpaceDN/>
              <w:adjustRightInd/>
              <w:spacing w:after="120" w:line="259" w:lineRule="auto"/>
              <w:ind w:left="1440"/>
              <w:textAlignment w:val="auto"/>
              <w:rPr>
                <w:rFonts w:eastAsia="MS Mincho"/>
                <w:iCs/>
                <w:lang w:val="en-US" w:eastAsia="zh-CN"/>
              </w:rPr>
            </w:pPr>
            <w:r w:rsidRPr="002B723C">
              <w:rPr>
                <w:rFonts w:eastAsia="MS Mincho"/>
                <w:iCs/>
                <w:lang w:val="en-US" w:eastAsia="zh-CN"/>
              </w:rPr>
              <w:t>Focus on test scope reduction for Rx OOBB requirement</w:t>
            </w:r>
          </w:p>
          <w:p w14:paraId="7E3F159A" w14:textId="77777777" w:rsidR="00644EFE" w:rsidRPr="002B723C" w:rsidRDefault="00644EFE" w:rsidP="00644EFE">
            <w:pPr>
              <w:numPr>
                <w:ilvl w:val="1"/>
                <w:numId w:val="13"/>
              </w:numPr>
              <w:overflowPunct/>
              <w:autoSpaceDE/>
              <w:autoSpaceDN/>
              <w:adjustRightInd/>
              <w:spacing w:after="120" w:line="259" w:lineRule="auto"/>
              <w:ind w:left="1440"/>
              <w:textAlignment w:val="auto"/>
              <w:rPr>
                <w:rFonts w:eastAsia="MS Mincho"/>
                <w:iCs/>
                <w:lang w:val="en-US" w:eastAsia="zh-CN"/>
              </w:rPr>
            </w:pPr>
            <w:r w:rsidRPr="002B723C">
              <w:rPr>
                <w:rFonts w:eastAsia="MS Mincho"/>
                <w:iCs/>
                <w:lang w:val="en-US" w:eastAsia="zh-CN"/>
              </w:rPr>
              <w:t xml:space="preserve">Focus on the measurement step size for Rx OOBB </w:t>
            </w:r>
            <w:proofErr w:type="gramStart"/>
            <w:r w:rsidRPr="002B723C">
              <w:rPr>
                <w:rFonts w:eastAsia="MS Mincho"/>
                <w:iCs/>
                <w:lang w:val="en-US" w:eastAsia="zh-CN"/>
              </w:rPr>
              <w:t>requirement;</w:t>
            </w:r>
            <w:proofErr w:type="gramEnd"/>
          </w:p>
          <w:p w14:paraId="50143BFB" w14:textId="77777777" w:rsidR="00644EFE" w:rsidRPr="002B723C" w:rsidRDefault="00644EFE" w:rsidP="00AB4D70">
            <w:pPr>
              <w:rPr>
                <w:lang w:val="en-US"/>
              </w:rPr>
            </w:pPr>
          </w:p>
        </w:tc>
      </w:tr>
    </w:tbl>
    <w:p w14:paraId="31326801" w14:textId="7CBD484B" w:rsidR="00AB4D70" w:rsidRDefault="00644EFE" w:rsidP="00AB4D70">
      <w:r>
        <w:lastRenderedPageBreak/>
        <w:t xml:space="preserve"> </w:t>
      </w:r>
    </w:p>
    <w:p w14:paraId="10BCCBB6" w14:textId="205501A0" w:rsidR="00966578" w:rsidRDefault="00966578" w:rsidP="00AB3E8C"/>
    <w:p w14:paraId="71FC4F11" w14:textId="3E890E0B" w:rsidR="006D7882" w:rsidRDefault="00D05966" w:rsidP="000C48E2">
      <w:pPr>
        <w:pStyle w:val="Heading3"/>
      </w:pPr>
      <w:r>
        <w:t xml:space="preserve">OTA </w:t>
      </w:r>
      <w:r w:rsidR="00966578">
        <w:t>Transmitter Intermodulation (TX IM)</w:t>
      </w:r>
    </w:p>
    <w:p w14:paraId="200F5D46" w14:textId="77777777" w:rsidR="003751EB" w:rsidRDefault="003751EB" w:rsidP="003751EB">
      <w:r w:rsidRPr="00931575">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31575">
        <w:rPr>
          <w:i/>
        </w:rPr>
        <w:t>transmitter ON period</w:t>
      </w:r>
      <w:r w:rsidRPr="00931575">
        <w:t xml:space="preserve"> and the </w:t>
      </w:r>
      <w:r w:rsidRPr="00931575">
        <w:rPr>
          <w:i/>
        </w:rPr>
        <w:t>transmitter transient period</w:t>
      </w:r>
      <w:r w:rsidRPr="00931575">
        <w:t>.</w:t>
      </w:r>
    </w:p>
    <w:p w14:paraId="5A7C88A2" w14:textId="77777777" w:rsidR="003751EB" w:rsidRPr="00931575" w:rsidRDefault="003751EB" w:rsidP="003751EB">
      <w:r w:rsidRPr="00931575">
        <w:rPr>
          <w:rFonts w:eastAsia="MS P??"/>
        </w:rPr>
        <w:t xml:space="preserve">The test purpose is to verify the ability of the transmitter units associated with the </w:t>
      </w:r>
      <w:r w:rsidRPr="00931575">
        <w:rPr>
          <w:rFonts w:eastAsia="MS P??"/>
          <w:i/>
        </w:rPr>
        <w:t xml:space="preserve">RIB </w:t>
      </w:r>
      <w:r w:rsidRPr="00931575">
        <w:rPr>
          <w:rFonts w:eastAsia="MS P??"/>
        </w:rPr>
        <w:t>under test t</w:t>
      </w:r>
      <w:r w:rsidRPr="00931575">
        <w:t>o restrict the generation of intermodulation products in its nonlinear elements caused by presence of the wanted signal and an interfering signal reaching the transmitter unit via the RDN and antenna array from a co-located base station to below specified levels.</w:t>
      </w:r>
    </w:p>
    <w:p w14:paraId="59A3904E" w14:textId="030FECA0" w:rsidR="00966578" w:rsidRDefault="00966578" w:rsidP="00966578">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w:t>
      </w:r>
      <w:r w:rsidR="003751EB">
        <w:t xml:space="preserve"> 6.7.3. Naturally due to TRP test method and CLTA usage, execution of these cases requires quite a much of test effort.</w:t>
      </w:r>
    </w:p>
    <w:p w14:paraId="139EB4E0" w14:textId="07A329C5" w:rsidR="00966578" w:rsidRDefault="00966578" w:rsidP="000C48E2">
      <w:r w:rsidRPr="00966578">
        <w:t xml:space="preserve">Currently there </w:t>
      </w:r>
      <w:r>
        <w:t>are</w:t>
      </w:r>
      <w:r w:rsidRPr="00966578">
        <w:t xml:space="preserve"> 6 interferer frequency offset</w:t>
      </w:r>
      <w:r>
        <w:t>s</w:t>
      </w:r>
      <w:r w:rsidRPr="00966578">
        <w:t xml:space="preserve"> in test case, 3 on each side of </w:t>
      </w:r>
      <w:r>
        <w:t xml:space="preserve">the </w:t>
      </w:r>
      <w:r w:rsidRPr="00966578">
        <w:t xml:space="preserve">carrier defined as the following: </w:t>
      </w:r>
    </w:p>
    <w:p w14:paraId="466D8505" w14:textId="77777777" w:rsidR="00966578" w:rsidRPr="00966578" w:rsidRDefault="00000000" w:rsidP="002B723C">
      <w:pPr>
        <w:ind w:left="720"/>
        <w:jc w:val="center"/>
      </w:pPr>
      <w:r>
        <w:pict w14:anchorId="74B7B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31pt;mso-position-horizontal-relative:page;mso-position-vertical-relative:page">
            <v:fill o:detectmouseclick="t"/>
            <v:imagedata r:id="rId13" o:title=""/>
          </v:shape>
        </w:pict>
      </w:r>
      <w:r w:rsidR="00966578" w:rsidRPr="00966578">
        <w:t>, for n=1, 2 and 3</w:t>
      </w:r>
    </w:p>
    <w:p w14:paraId="5CD401AE" w14:textId="3DD8DFDD" w:rsidR="00966578" w:rsidRPr="00966578" w:rsidRDefault="0067775C" w:rsidP="000C48E2">
      <w:r>
        <w:t xml:space="preserve">For NC operation this is twice more so it is 12. Historically </w:t>
      </w:r>
      <w:r w:rsidR="00EC0B4D">
        <w:t>this approach</w:t>
      </w:r>
      <w:r>
        <w:t xml:space="preserve"> was introduced in UTRA specification and later was reused in E-UTRA, MSR and NR. However currently n</w:t>
      </w:r>
      <w:r w:rsidR="0016747A">
        <w:t>umber</w:t>
      </w:r>
      <w:r w:rsidR="00966578" w:rsidRPr="00966578">
        <w:t xml:space="preserve"> of the offsets</w:t>
      </w:r>
      <w:r w:rsidR="0016747A">
        <w:t xml:space="preserve"> should be reconsidered</w:t>
      </w:r>
      <w:r w:rsidR="00383728">
        <w:t xml:space="preserve"> which would</w:t>
      </w:r>
      <w:r w:rsidR="00966578" w:rsidRPr="00966578">
        <w:t xml:space="preserve"> effectively impact t</w:t>
      </w:r>
      <w:r w:rsidR="008F35F9">
        <w:t>he</w:t>
      </w:r>
      <w:r w:rsidR="00966578" w:rsidRPr="00966578">
        <w:t xml:space="preserve"> test efforts</w:t>
      </w:r>
      <w:r w:rsidR="00B31880">
        <w:t xml:space="preserve"> </w:t>
      </w:r>
      <w:r w:rsidR="00966578">
        <w:t>while still keeping the requirement coverage</w:t>
      </w:r>
      <w:r w:rsidR="00966578" w:rsidRPr="00966578">
        <w:t xml:space="preserve">. </w:t>
      </w:r>
    </w:p>
    <w:p w14:paraId="1A9B5B4C" w14:textId="72C160EC" w:rsidR="00966578" w:rsidRPr="002B723C" w:rsidRDefault="00161C46" w:rsidP="002B723C">
      <w:pPr>
        <w:pStyle w:val="Observation"/>
        <w:numPr>
          <w:ilvl w:val="0"/>
          <w:numId w:val="0"/>
        </w:numPr>
        <w:ind w:left="142"/>
        <w:rPr>
          <w:i w:val="0"/>
          <w:iCs/>
        </w:rPr>
      </w:pPr>
      <w:r w:rsidRPr="002B723C">
        <w:rPr>
          <w:i w:val="0"/>
          <w:iCs/>
        </w:rPr>
        <w:t xml:space="preserve">Observation 1: </w:t>
      </w:r>
      <w:r w:rsidR="00966578" w:rsidRPr="002B723C">
        <w:rPr>
          <w:i w:val="0"/>
          <w:iCs/>
        </w:rPr>
        <w:t>Currently, for TX IM there are 6 interferer offset</w:t>
      </w:r>
      <w:r w:rsidR="00644EFE" w:rsidRPr="002B723C">
        <w:rPr>
          <w:i w:val="0"/>
          <w:iCs/>
        </w:rPr>
        <w:t>s</w:t>
      </w:r>
      <w:r w:rsidR="00966578" w:rsidRPr="002B723C">
        <w:rPr>
          <w:i w:val="0"/>
          <w:iCs/>
        </w:rPr>
        <w:t>, 3 on each side of the carrier</w:t>
      </w:r>
      <w:r w:rsidR="000C48E2" w:rsidRPr="002B723C">
        <w:rPr>
          <w:i w:val="0"/>
          <w:iCs/>
        </w:rPr>
        <w:t>.</w:t>
      </w:r>
    </w:p>
    <w:p w14:paraId="428D8D17" w14:textId="4410FBA6" w:rsidR="006D5B87" w:rsidRPr="006D5B87" w:rsidRDefault="00161C46" w:rsidP="002B723C">
      <w:pPr>
        <w:pStyle w:val="Proposal"/>
        <w:numPr>
          <w:ilvl w:val="0"/>
          <w:numId w:val="0"/>
        </w:numPr>
        <w:ind w:left="142"/>
      </w:pPr>
      <w:r>
        <w:t xml:space="preserve">Proposal 1: </w:t>
      </w:r>
      <w:r w:rsidR="003751EB">
        <w:t>To r</w:t>
      </w:r>
      <w:r w:rsidR="00966578">
        <w:t>e</w:t>
      </w:r>
      <w:r w:rsidR="00C02ABE">
        <w:t>consider</w:t>
      </w:r>
      <w:r w:rsidR="00966578">
        <w:t xml:space="preserve"> some of the interferer offsets while still keeping the requirement coverage. </w:t>
      </w:r>
    </w:p>
    <w:p w14:paraId="0E53E51B" w14:textId="77777777" w:rsidR="00042597" w:rsidRDefault="00042597" w:rsidP="00AB3E8C"/>
    <w:p w14:paraId="01E23321" w14:textId="10C9EF84" w:rsidR="00D05966" w:rsidRDefault="00D05966" w:rsidP="00676710">
      <w:pPr>
        <w:pStyle w:val="Heading3"/>
      </w:pPr>
      <w:r>
        <w:t>OTA out</w:t>
      </w:r>
      <w:r w:rsidR="001D296F">
        <w:t>-</w:t>
      </w:r>
      <w:r>
        <w:t>of</w:t>
      </w:r>
      <w:r w:rsidR="001D296F">
        <w:t>-</w:t>
      </w:r>
      <w:r>
        <w:t>band blocking</w:t>
      </w:r>
    </w:p>
    <w:p w14:paraId="74D99FE6" w14:textId="77777777" w:rsidR="00D05966" w:rsidRPr="00931575" w:rsidRDefault="00D05966" w:rsidP="00D05966">
      <w:r w:rsidRPr="00931575">
        <w:t>The OTA out-of-band blocking characteristics are a measure of the receiver unit ability to receive a wanted signal at the</w:t>
      </w:r>
      <w:r w:rsidRPr="00931575">
        <w:rPr>
          <w:i/>
        </w:rPr>
        <w:t xml:space="preserve"> RIB </w:t>
      </w:r>
      <w:r w:rsidRPr="00931575">
        <w:t>at its assigned channel in the presence of an unwanted interferer.</w:t>
      </w:r>
    </w:p>
    <w:p w14:paraId="0C520D75" w14:textId="77777777" w:rsidR="00D05966" w:rsidRDefault="00D05966" w:rsidP="00D05966">
      <w:r w:rsidRPr="00931575">
        <w:t xml:space="preserve">The test stresses the ability of the receiver unit associated with the </w:t>
      </w:r>
      <w:r w:rsidRPr="00931575">
        <w:rPr>
          <w:i/>
        </w:rPr>
        <w:t xml:space="preserve">RIB </w:t>
      </w:r>
      <w:r w:rsidRPr="00931575">
        <w:t>under test to withstand high-level interference from unwanted signals at specified frequency bands, without undue degradation of its sensitivity.</w:t>
      </w:r>
    </w:p>
    <w:p w14:paraId="45098460" w14:textId="11EE686E" w:rsidR="00D05966" w:rsidRPr="00747039" w:rsidRDefault="00D05966" w:rsidP="00D05966">
      <w:r>
        <w:t xml:space="preserve">The OTA general blocking </w:t>
      </w:r>
      <w:r w:rsidR="00A604CE">
        <w:t>interferer is injected via test antenna</w:t>
      </w:r>
      <w:r w:rsidR="00A604CE" w:rsidRPr="00931575">
        <w:t>, with the blocking interferer</w:t>
      </w:r>
      <w:r w:rsidR="00A604CE" w:rsidRPr="00931575">
        <w:rPr>
          <w:vertAlign w:val="subscript"/>
        </w:rPr>
        <w:t xml:space="preserve"> </w:t>
      </w:r>
      <w:r w:rsidR="00A604CE" w:rsidRPr="00931575">
        <w:t>producing specified interferer field strength level for each supported polarization</w:t>
      </w:r>
      <w:r w:rsidR="00A604CE">
        <w:t xml:space="preserve">. </w:t>
      </w:r>
      <w:r w:rsidR="00A604CE" w:rsidRPr="00931575">
        <w:rPr>
          <w:lang w:val="x-none"/>
        </w:rPr>
        <w:t xml:space="preserve">CW interfering signal </w:t>
      </w:r>
      <w:r w:rsidR="00A604CE">
        <w:rPr>
          <w:lang w:val="x-none"/>
        </w:rPr>
        <w:t>is</w:t>
      </w:r>
      <w:r w:rsidR="00A604CE" w:rsidRPr="00931575">
        <w:rPr>
          <w:lang w:val="x-none"/>
        </w:rPr>
        <w:t xml:space="preserve"> swept with a step size of 1 MHz within the </w:t>
      </w:r>
      <w:r w:rsidR="00A604CE" w:rsidRPr="00931575">
        <w:rPr>
          <w:lang w:val="en-US"/>
        </w:rPr>
        <w:t xml:space="preserve">frequency </w:t>
      </w:r>
      <w:r w:rsidR="00A604CE" w:rsidRPr="00931575">
        <w:rPr>
          <w:lang w:val="x-none"/>
        </w:rPr>
        <w:t>range</w:t>
      </w:r>
      <w:r w:rsidR="00A604CE" w:rsidRPr="00931575">
        <w:t xml:space="preserve"> corresponding to</w:t>
      </w:r>
      <w:r w:rsidR="00A604CE">
        <w:t xml:space="preserve"> </w:t>
      </w:r>
      <w:r w:rsidR="00A604CE" w:rsidRPr="00931575">
        <w:rPr>
          <w:lang w:eastAsia="zh-CN"/>
        </w:rPr>
        <w:t xml:space="preserve">30 MHz to </w:t>
      </w:r>
      <w:proofErr w:type="spellStart"/>
      <w:r w:rsidR="00A604CE" w:rsidRPr="00931575">
        <w:rPr>
          <w:rFonts w:cs="Arial"/>
        </w:rPr>
        <w:t>F</w:t>
      </w:r>
      <w:r w:rsidR="00A604CE" w:rsidRPr="00931575">
        <w:rPr>
          <w:rFonts w:cs="Arial"/>
          <w:vertAlign w:val="subscript"/>
        </w:rPr>
        <w:t>UL_low</w:t>
      </w:r>
      <w:proofErr w:type="spellEnd"/>
      <w:r w:rsidR="00A604CE" w:rsidRPr="00931575">
        <w:rPr>
          <w:rFonts w:cs="Arial"/>
        </w:rPr>
        <w:t xml:space="preserve"> - </w:t>
      </w:r>
      <w:proofErr w:type="spellStart"/>
      <w:r w:rsidR="00A604CE" w:rsidRPr="00931575">
        <w:t>Δf</w:t>
      </w:r>
      <w:r w:rsidR="00A604CE" w:rsidRPr="00931575">
        <w:rPr>
          <w:vertAlign w:val="subscript"/>
        </w:rPr>
        <w:t>OOB</w:t>
      </w:r>
      <w:proofErr w:type="spellEnd"/>
      <w:r w:rsidR="00A604CE" w:rsidRPr="00931575">
        <w:t xml:space="preserve"> and from </w:t>
      </w:r>
      <w:proofErr w:type="spellStart"/>
      <w:r w:rsidR="00A604CE" w:rsidRPr="00931575">
        <w:rPr>
          <w:rFonts w:cs="Arial"/>
        </w:rPr>
        <w:t>F</w:t>
      </w:r>
      <w:r w:rsidR="00A604CE" w:rsidRPr="00931575">
        <w:rPr>
          <w:rFonts w:cs="Arial"/>
          <w:vertAlign w:val="subscript"/>
        </w:rPr>
        <w:t>UL_high</w:t>
      </w:r>
      <w:proofErr w:type="spellEnd"/>
      <w:r w:rsidR="00A604CE" w:rsidRPr="00931575">
        <w:rPr>
          <w:rFonts w:cs="Arial"/>
        </w:rPr>
        <w:t xml:space="preserve"> + </w:t>
      </w:r>
      <w:proofErr w:type="spellStart"/>
      <w:r w:rsidR="00A604CE" w:rsidRPr="00931575">
        <w:t>Δf</w:t>
      </w:r>
      <w:r w:rsidR="00A604CE" w:rsidRPr="00931575">
        <w:rPr>
          <w:vertAlign w:val="subscript"/>
        </w:rPr>
        <w:t>OOB</w:t>
      </w:r>
      <w:proofErr w:type="spellEnd"/>
      <w:r w:rsidR="00A604CE" w:rsidRPr="00931575">
        <w:t xml:space="preserve"> up to 12750 MHz</w:t>
      </w:r>
      <w:r w:rsidR="00747039">
        <w:t xml:space="preserve"> for FR1. Whilst for FR2</w:t>
      </w:r>
      <w:r w:rsidR="001D296F">
        <w:t>, 1 MHz step size applies for frequency range 30 MHz to 6000 MHz, and above 6000MHz bigger step sizes is defined.</w:t>
      </w:r>
    </w:p>
    <w:p w14:paraId="4CAF8492" w14:textId="44834DAA" w:rsidR="00D05966" w:rsidRDefault="00D05966" w:rsidP="00AB3E8C">
      <w:r w:rsidRPr="00931575">
        <w:t>The OTA co-location blocking interferer</w:t>
      </w:r>
      <w:r w:rsidR="00747039">
        <w:t xml:space="preserve"> for FR1</w:t>
      </w:r>
      <w:r w:rsidRPr="00931575">
        <w:t xml:space="preserve"> is injected via the CLTA. The CLTA is fed with the specified co-location blocking interferer power per supported polarization</w:t>
      </w:r>
      <w:r>
        <w:t xml:space="preserve">. </w:t>
      </w:r>
      <w:r w:rsidRPr="00931575">
        <w:rPr>
          <w:lang w:val="x-none"/>
        </w:rPr>
        <w:t xml:space="preserve">CW interfering signal </w:t>
      </w:r>
      <w:r>
        <w:rPr>
          <w:lang w:val="x-none"/>
        </w:rPr>
        <w:t>is</w:t>
      </w:r>
      <w:r w:rsidRPr="00931575">
        <w:rPr>
          <w:lang w:val="x-none"/>
        </w:rPr>
        <w:t xml:space="preserve"> swept with a step size of 1 MHz within the </w:t>
      </w:r>
      <w:r w:rsidRPr="00931575">
        <w:rPr>
          <w:lang w:val="en-US"/>
        </w:rPr>
        <w:t xml:space="preserve">frequency </w:t>
      </w:r>
      <w:r w:rsidRPr="00931575">
        <w:rPr>
          <w:lang w:val="x-none"/>
        </w:rPr>
        <w:t>range</w:t>
      </w:r>
      <w:r w:rsidRPr="00931575">
        <w:t xml:space="preserve"> corresponding to downlink operating bands related to co-located systems</w:t>
      </w:r>
    </w:p>
    <w:p w14:paraId="069DE8F5" w14:textId="40C35F29" w:rsidR="00BA2AD8" w:rsidRPr="002B723C" w:rsidRDefault="00161C46" w:rsidP="002B723C">
      <w:pPr>
        <w:pStyle w:val="Observation"/>
        <w:numPr>
          <w:ilvl w:val="0"/>
          <w:numId w:val="0"/>
        </w:numPr>
        <w:ind w:left="1276" w:hanging="1276"/>
        <w:jc w:val="both"/>
        <w:rPr>
          <w:i w:val="0"/>
          <w:iCs/>
        </w:rPr>
      </w:pPr>
      <w:bookmarkStart w:id="3" w:name="OLE_LINK5"/>
      <w:bookmarkStart w:id="4" w:name="_Hlk118714984"/>
      <w:r>
        <w:rPr>
          <w:i w:val="0"/>
          <w:iCs/>
        </w:rPr>
        <w:lastRenderedPageBreak/>
        <w:t xml:space="preserve">Observation </w:t>
      </w:r>
      <w:r w:rsidR="002B723C">
        <w:rPr>
          <w:i w:val="0"/>
          <w:iCs/>
        </w:rPr>
        <w:t>2</w:t>
      </w:r>
      <w:r>
        <w:rPr>
          <w:i w:val="0"/>
          <w:iCs/>
        </w:rPr>
        <w:t xml:space="preserve">: </w:t>
      </w:r>
      <w:r w:rsidR="00A604CE" w:rsidRPr="002B723C">
        <w:rPr>
          <w:i w:val="0"/>
          <w:iCs/>
        </w:rPr>
        <w:t>Interfering signal step size is 1 MHz in frequency range 30-12750MHz for FR1</w:t>
      </w:r>
      <w:r w:rsidR="001D296F" w:rsidRPr="002B723C">
        <w:rPr>
          <w:i w:val="0"/>
          <w:iCs/>
        </w:rPr>
        <w:t xml:space="preserve"> and in frequency range 30-6000MHz for FR2.</w:t>
      </w:r>
      <w:r w:rsidR="00676710" w:rsidRPr="002B723C">
        <w:rPr>
          <w:i w:val="0"/>
          <w:iCs/>
        </w:rPr>
        <w:br/>
      </w:r>
    </w:p>
    <w:p w14:paraId="24E961FB" w14:textId="382F7348" w:rsidR="006D5B87" w:rsidRPr="002B723C" w:rsidRDefault="00161C46" w:rsidP="002B723C">
      <w:pPr>
        <w:pStyle w:val="Observation"/>
        <w:numPr>
          <w:ilvl w:val="0"/>
          <w:numId w:val="0"/>
        </w:numPr>
        <w:ind w:left="1276" w:hanging="1276"/>
        <w:jc w:val="both"/>
        <w:rPr>
          <w:i w:val="0"/>
          <w:iCs/>
          <w:lang w:val="en-GB"/>
        </w:rPr>
      </w:pPr>
      <w:r>
        <w:rPr>
          <w:i w:val="0"/>
          <w:iCs/>
          <w:lang w:val="en-GB"/>
        </w:rPr>
        <w:t xml:space="preserve">Observation </w:t>
      </w:r>
      <w:r w:rsidR="002B723C">
        <w:rPr>
          <w:i w:val="0"/>
          <w:iCs/>
          <w:lang w:val="en-GB"/>
        </w:rPr>
        <w:t>3</w:t>
      </w:r>
      <w:r>
        <w:rPr>
          <w:i w:val="0"/>
          <w:iCs/>
          <w:lang w:val="en-GB"/>
        </w:rPr>
        <w:t xml:space="preserve">: </w:t>
      </w:r>
      <w:r w:rsidR="001D296F" w:rsidRPr="002B723C">
        <w:rPr>
          <w:i w:val="0"/>
          <w:iCs/>
          <w:lang w:val="en-GB"/>
        </w:rPr>
        <w:t xml:space="preserve">Out of all test requirements of </w:t>
      </w:r>
      <w:r w:rsidR="00803EDB" w:rsidRPr="002B723C">
        <w:rPr>
          <w:i w:val="0"/>
          <w:iCs/>
          <w:lang w:val="en-GB"/>
        </w:rPr>
        <w:t xml:space="preserve">radiated conformance test specification TS </w:t>
      </w:r>
      <w:r w:rsidR="001D296F" w:rsidRPr="002B723C">
        <w:rPr>
          <w:i w:val="0"/>
          <w:iCs/>
          <w:lang w:val="en-GB"/>
        </w:rPr>
        <w:t xml:space="preserve">38.141-2, the OTA out-of-band blocking case is one of the cases which requires the largest test efforts. </w:t>
      </w:r>
    </w:p>
    <w:p w14:paraId="5BBC0673" w14:textId="5A92EB64" w:rsidR="00803EDB" w:rsidRDefault="001D296F">
      <w:r>
        <w:t>This is largely due to 1</w:t>
      </w:r>
      <w:r w:rsidR="009B77AF">
        <w:t xml:space="preserve"> </w:t>
      </w:r>
      <w:r>
        <w:t>MHz step size used</w:t>
      </w:r>
      <w:r w:rsidR="00676710">
        <w:t xml:space="preserve"> and,</w:t>
      </w:r>
      <w:r>
        <w:t xml:space="preserve"> therefore</w:t>
      </w:r>
      <w:r w:rsidR="00676710">
        <w:t>, the</w:t>
      </w:r>
      <w:r>
        <w:t xml:space="preserve"> number of measurements points is </w:t>
      </w:r>
      <w:r w:rsidR="004C232D">
        <w:t>significantly large</w:t>
      </w:r>
      <w:r>
        <w:t>.</w:t>
      </w:r>
      <w:r w:rsidR="00C871BD">
        <w:t xml:space="preserve"> Increase of step size from 1 MHz to X MHz effect</w:t>
      </w:r>
      <w:r w:rsidR="00676710">
        <w:t>s</w:t>
      </w:r>
      <w:r w:rsidR="00C871BD">
        <w:t xml:space="preserve"> test efforts proportionally</w:t>
      </w:r>
      <w:r w:rsidR="002B3EED">
        <w:t>.</w:t>
      </w:r>
      <w:r w:rsidR="00161C46">
        <w:t xml:space="preserve"> </w:t>
      </w:r>
    </w:p>
    <w:p w14:paraId="216FB064" w14:textId="6831BE26" w:rsidR="002B3EED" w:rsidRPr="002B723C" w:rsidRDefault="00161C46">
      <w:pPr>
        <w:rPr>
          <w:b/>
          <w:bCs/>
        </w:rPr>
      </w:pPr>
      <w:r w:rsidRPr="002B723C">
        <w:rPr>
          <w:b/>
          <w:bCs/>
        </w:rPr>
        <w:t xml:space="preserve">Observation </w:t>
      </w:r>
      <w:r w:rsidR="002B723C">
        <w:rPr>
          <w:b/>
          <w:bCs/>
        </w:rPr>
        <w:t>4</w:t>
      </w:r>
      <w:r w:rsidRPr="002B723C">
        <w:rPr>
          <w:b/>
          <w:bCs/>
        </w:rPr>
        <w:t xml:space="preserve">: </w:t>
      </w:r>
      <w:r w:rsidR="002B3EED" w:rsidRPr="002B723C">
        <w:rPr>
          <w:b/>
          <w:bCs/>
        </w:rPr>
        <w:t xml:space="preserve">Increase of interferer step size from 1 MHz to X MHz </w:t>
      </w:r>
      <w:r w:rsidR="00676710" w:rsidRPr="002B723C">
        <w:rPr>
          <w:b/>
          <w:bCs/>
        </w:rPr>
        <w:t>e</w:t>
      </w:r>
      <w:r w:rsidR="002B3EED" w:rsidRPr="002B723C">
        <w:rPr>
          <w:b/>
          <w:bCs/>
        </w:rPr>
        <w:t>ffects test efforts proportionally</w:t>
      </w:r>
      <w:r w:rsidR="00676710" w:rsidRPr="002B723C">
        <w:rPr>
          <w:b/>
          <w:bCs/>
        </w:rPr>
        <w:t>.</w:t>
      </w:r>
      <w:r w:rsidR="00676710" w:rsidRPr="002B723C">
        <w:rPr>
          <w:b/>
          <w:bCs/>
        </w:rPr>
        <w:br/>
      </w:r>
    </w:p>
    <w:p w14:paraId="235ECBED" w14:textId="14084F4E" w:rsidR="00161C46" w:rsidRDefault="00161C46" w:rsidP="002B723C">
      <w:r w:rsidRPr="00161C46">
        <w:t>To reduce the amount of time used for the time-consuming OTA conformance testing, while continue to ensure that any spurious response within the receive bandwidth will still be verified with sufficient granularity, the measurement step size for interfering signal can be set according to the minimum supported BS channel bandwidth</w:t>
      </w:r>
      <w:r>
        <w:t>.</w:t>
      </w:r>
    </w:p>
    <w:p w14:paraId="7D3DC693" w14:textId="1E6D5692" w:rsidR="002B3EED" w:rsidRDefault="00161C46" w:rsidP="002B723C">
      <w:pPr>
        <w:pStyle w:val="Proposal"/>
        <w:numPr>
          <w:ilvl w:val="0"/>
          <w:numId w:val="0"/>
        </w:numPr>
        <w:ind w:left="142"/>
      </w:pPr>
      <w:r>
        <w:t xml:space="preserve">Proposal </w:t>
      </w:r>
      <w:r w:rsidR="002B723C">
        <w:t>2</w:t>
      </w:r>
      <w:r>
        <w:t>:</w:t>
      </w:r>
      <w:r w:rsidR="002B723C">
        <w:t xml:space="preserve"> </w:t>
      </w:r>
      <w:r w:rsidR="002B3EED">
        <w:t>To increase interfere</w:t>
      </w:r>
      <w:r w:rsidR="00676710">
        <w:t>r</w:t>
      </w:r>
      <w:r w:rsidR="002B3EED">
        <w:t xml:space="preserve"> step size of 1 MHz to X MHz, where X is </w:t>
      </w:r>
      <w:r w:rsidR="002E6DB1">
        <w:t xml:space="preserve">depends on channel </w:t>
      </w:r>
      <w:r>
        <w:t>bandwidth</w:t>
      </w:r>
      <w:r w:rsidR="002B3EED">
        <w:t>.</w:t>
      </w:r>
    </w:p>
    <w:p w14:paraId="666CCD0F" w14:textId="5483AC61" w:rsidR="00A604CE" w:rsidRPr="002B723C" w:rsidRDefault="00A604CE" w:rsidP="00BA2AD8">
      <w:pPr>
        <w:pStyle w:val="00BodyText"/>
        <w:rPr>
          <w:rFonts w:ascii="Times New Roman" w:hAnsi="Times New Roman"/>
          <w:sz w:val="20"/>
        </w:rPr>
      </w:pPr>
    </w:p>
    <w:bookmarkEnd w:id="2"/>
    <w:bookmarkEnd w:id="3"/>
    <w:bookmarkEnd w:id="4"/>
    <w:p w14:paraId="10445A01" w14:textId="65BF2491" w:rsidR="00885580" w:rsidRDefault="007820D0" w:rsidP="00885580">
      <w:pPr>
        <w:pStyle w:val="Heading1"/>
      </w:pPr>
      <w:r>
        <w:t>Conclusion</w:t>
      </w:r>
    </w:p>
    <w:p w14:paraId="674CB09A" w14:textId="087E7A78" w:rsidR="006D5B87" w:rsidRPr="002B723C" w:rsidRDefault="00B73A06" w:rsidP="002B723C">
      <w:pPr>
        <w:keepNext/>
        <w:spacing w:after="120"/>
        <w:rPr>
          <w:rStyle w:val="normaltextrun"/>
          <w:color w:val="000000"/>
          <w:shd w:val="clear" w:color="auto" w:fill="FFFFFF"/>
        </w:rPr>
      </w:pPr>
      <w:r>
        <w:rPr>
          <w:rStyle w:val="normaltextrun"/>
          <w:color w:val="000000"/>
          <w:shd w:val="clear" w:color="auto" w:fill="FFFFFF"/>
          <w:lang w:val="en-US"/>
        </w:rPr>
        <w:t xml:space="preserve">This document shares Nokia’s views on </w:t>
      </w:r>
      <w:r w:rsidR="005026CD" w:rsidRPr="005026CD">
        <w:rPr>
          <w:rStyle w:val="normaltextrun"/>
          <w:color w:val="000000"/>
          <w:shd w:val="clear" w:color="auto" w:fill="FFFFFF"/>
          <w:lang w:val="en-US"/>
        </w:rPr>
        <w:t>simplification of BS TRP test methods</w:t>
      </w:r>
      <w:r>
        <w:rPr>
          <w:rStyle w:val="normaltextrun"/>
          <w:color w:val="000000"/>
          <w:shd w:val="clear" w:color="auto" w:fill="FFFFFF"/>
          <w:lang w:val="en-US"/>
        </w:rPr>
        <w:t>.</w:t>
      </w:r>
      <w:r w:rsidR="009C34AF">
        <w:rPr>
          <w:rStyle w:val="normaltextrun"/>
          <w:color w:val="000000"/>
          <w:shd w:val="clear" w:color="auto" w:fill="FFFFFF"/>
          <w:lang w:val="en-US"/>
        </w:rPr>
        <w:t xml:space="preserve"> Following </w:t>
      </w:r>
      <w:r w:rsidR="009C34AF">
        <w:rPr>
          <w:rStyle w:val="normaltextrun"/>
          <w:color w:val="000000"/>
          <w:shd w:val="clear" w:color="auto" w:fill="FFFFFF"/>
        </w:rPr>
        <w:t>observations and proposals were introduced:</w:t>
      </w:r>
      <w:r w:rsidR="009C34AF">
        <w:rPr>
          <w:rStyle w:val="eop"/>
          <w:color w:val="000000"/>
          <w:shd w:val="clear" w:color="auto" w:fill="FFFFFF"/>
        </w:rPr>
        <w:t> </w:t>
      </w:r>
    </w:p>
    <w:p w14:paraId="36BD1E4B" w14:textId="77777777" w:rsidR="00161C46" w:rsidRPr="00A13244" w:rsidRDefault="00161C46" w:rsidP="002B723C">
      <w:pPr>
        <w:pStyle w:val="Observation"/>
        <w:numPr>
          <w:ilvl w:val="0"/>
          <w:numId w:val="0"/>
        </w:numPr>
        <w:ind w:left="142"/>
        <w:rPr>
          <w:i w:val="0"/>
          <w:iCs/>
        </w:rPr>
      </w:pPr>
      <w:r w:rsidRPr="00A13244">
        <w:rPr>
          <w:i w:val="0"/>
          <w:iCs/>
        </w:rPr>
        <w:t>Observation 1: Currently, for TX IM there are 6 interferer offsets, 3 on each side of the carrier.</w:t>
      </w:r>
    </w:p>
    <w:p w14:paraId="103FF632" w14:textId="13929DBA" w:rsidR="00161C46" w:rsidRPr="006D5B87" w:rsidRDefault="00161C46" w:rsidP="002B723C">
      <w:pPr>
        <w:pStyle w:val="Proposal"/>
        <w:numPr>
          <w:ilvl w:val="0"/>
          <w:numId w:val="0"/>
        </w:numPr>
        <w:ind w:left="142"/>
        <w:jc w:val="left"/>
      </w:pPr>
      <w:r>
        <w:t xml:space="preserve">Proposal 1: To reconsider some of the interferer offsets while still keeping the requirement coverage. </w:t>
      </w:r>
    </w:p>
    <w:p w14:paraId="42F9EABE" w14:textId="47583ED6" w:rsidR="00161C46" w:rsidRPr="00161C46" w:rsidRDefault="00161C46" w:rsidP="00161C46">
      <w:pPr>
        <w:tabs>
          <w:tab w:val="num" w:pos="360"/>
        </w:tabs>
        <w:spacing w:before="240" w:after="120"/>
        <w:ind w:left="502" w:hanging="360"/>
        <w:rPr>
          <w:b/>
          <w:iCs/>
          <w:kern w:val="24"/>
          <w:lang w:val="en-US"/>
        </w:rPr>
      </w:pPr>
      <w:r w:rsidRPr="00161C46">
        <w:rPr>
          <w:b/>
          <w:iCs/>
          <w:kern w:val="24"/>
          <w:lang w:val="en-US"/>
        </w:rPr>
        <w:t xml:space="preserve">Observation </w:t>
      </w:r>
      <w:r w:rsidR="00F1168F">
        <w:rPr>
          <w:b/>
          <w:iCs/>
          <w:kern w:val="24"/>
          <w:lang w:val="en-US"/>
        </w:rPr>
        <w:t>2</w:t>
      </w:r>
      <w:r w:rsidRPr="00161C46">
        <w:rPr>
          <w:b/>
          <w:iCs/>
          <w:kern w:val="24"/>
          <w:lang w:val="en-US"/>
        </w:rPr>
        <w:t>: Interfering signal step size is 1 MHz in frequency range 30-12750MHz for FR1 and in frequency range 30-6000MHz for FR2.</w:t>
      </w:r>
    </w:p>
    <w:p w14:paraId="08AF6427" w14:textId="058E2B50" w:rsidR="00161C46" w:rsidRDefault="00161C46" w:rsidP="00161C46">
      <w:pPr>
        <w:tabs>
          <w:tab w:val="num" w:pos="360"/>
        </w:tabs>
        <w:spacing w:before="240" w:after="120"/>
        <w:ind w:left="502" w:hanging="360"/>
        <w:rPr>
          <w:b/>
          <w:iCs/>
          <w:kern w:val="24"/>
        </w:rPr>
      </w:pPr>
      <w:r w:rsidRPr="00161C46">
        <w:rPr>
          <w:b/>
          <w:iCs/>
          <w:kern w:val="24"/>
        </w:rPr>
        <w:t xml:space="preserve">Observation </w:t>
      </w:r>
      <w:r w:rsidR="00F1168F">
        <w:rPr>
          <w:b/>
          <w:iCs/>
          <w:kern w:val="24"/>
        </w:rPr>
        <w:t>3</w:t>
      </w:r>
      <w:r w:rsidRPr="00161C46">
        <w:rPr>
          <w:b/>
          <w:iCs/>
          <w:kern w:val="24"/>
        </w:rPr>
        <w:t xml:space="preserve">: Out of all test requirements of radiated conformance test specification TS 38.141-2, the OTA out-of-band blocking case is one of the cases which requires the largest test efforts. </w:t>
      </w:r>
    </w:p>
    <w:p w14:paraId="4A0EC578" w14:textId="7DE5E406" w:rsidR="005E3C9B" w:rsidRPr="00161C46" w:rsidRDefault="005E3C9B" w:rsidP="00161C46">
      <w:pPr>
        <w:tabs>
          <w:tab w:val="num" w:pos="360"/>
        </w:tabs>
        <w:spacing w:before="240" w:after="120"/>
        <w:ind w:left="502" w:hanging="360"/>
        <w:rPr>
          <w:b/>
          <w:iCs/>
          <w:kern w:val="24"/>
        </w:rPr>
      </w:pPr>
      <w:r w:rsidRPr="005E3C9B">
        <w:rPr>
          <w:b/>
          <w:iCs/>
          <w:kern w:val="24"/>
        </w:rPr>
        <w:t xml:space="preserve">Observation </w:t>
      </w:r>
      <w:r w:rsidR="00F1168F">
        <w:rPr>
          <w:b/>
          <w:iCs/>
          <w:kern w:val="24"/>
        </w:rPr>
        <w:t>4</w:t>
      </w:r>
      <w:r w:rsidRPr="005E3C9B">
        <w:rPr>
          <w:b/>
          <w:iCs/>
          <w:kern w:val="24"/>
        </w:rPr>
        <w:t>: Increase of interferer step size from 1 MHz to X MHz effects test efforts proportionally.</w:t>
      </w:r>
    </w:p>
    <w:p w14:paraId="6B0F2DBD" w14:textId="5B4EB48F" w:rsidR="00161C46" w:rsidRDefault="00161C46" w:rsidP="002B723C">
      <w:pPr>
        <w:pStyle w:val="Proposal"/>
        <w:numPr>
          <w:ilvl w:val="0"/>
          <w:numId w:val="0"/>
        </w:numPr>
        <w:ind w:left="142"/>
      </w:pPr>
      <w:r>
        <w:t xml:space="preserve">Proposal </w:t>
      </w:r>
      <w:r w:rsidR="00F1168F">
        <w:t>2</w:t>
      </w:r>
      <w:r>
        <w:t>: To increase interferer step size of 1 MHz to X MHz, where X is depends on channel bandwidth.</w:t>
      </w:r>
    </w:p>
    <w:p w14:paraId="6982FB3A" w14:textId="77777777" w:rsidR="00161C46" w:rsidRPr="00161C46" w:rsidRDefault="00161C46" w:rsidP="002B723C">
      <w:pPr>
        <w:pStyle w:val="00BodyText"/>
      </w:pPr>
    </w:p>
    <w:p w14:paraId="53CD9119" w14:textId="5206E1F5" w:rsidR="00885580" w:rsidRDefault="00885580" w:rsidP="00885580">
      <w:pPr>
        <w:pStyle w:val="Heading1"/>
        <w:numPr>
          <w:ilvl w:val="0"/>
          <w:numId w:val="0"/>
        </w:numPr>
      </w:pPr>
      <w:r>
        <w:t>References</w:t>
      </w:r>
    </w:p>
    <w:p w14:paraId="1FFDC5C5" w14:textId="77777777" w:rsidR="005C5759" w:rsidRPr="002B723C" w:rsidRDefault="005C5759" w:rsidP="005026CD">
      <w:pPr>
        <w:pStyle w:val="ListParagraph"/>
        <w:numPr>
          <w:ilvl w:val="0"/>
          <w:numId w:val="4"/>
        </w:numPr>
        <w:jc w:val="both"/>
        <w:rPr>
          <w:lang w:val="en-US"/>
        </w:rPr>
      </w:pPr>
      <w:r w:rsidRPr="005C5759">
        <w:rPr>
          <w:sz w:val="20"/>
          <w:szCs w:val="20"/>
          <w:lang w:val="en-US"/>
        </w:rPr>
        <w:t>R4-2419828</w:t>
      </w:r>
      <w:r w:rsidRPr="005C5759">
        <w:rPr>
          <w:sz w:val="20"/>
          <w:szCs w:val="20"/>
          <w:lang w:val="en-US"/>
        </w:rPr>
        <w:tab/>
        <w:t>Way Forward for [113][304] NR_BS_RF_Part3_OTA_TRP</w:t>
      </w:r>
      <w:r>
        <w:rPr>
          <w:sz w:val="20"/>
          <w:szCs w:val="20"/>
          <w:lang w:val="en-US"/>
        </w:rPr>
        <w:t>, ZTE</w:t>
      </w:r>
    </w:p>
    <w:p w14:paraId="33F65A8C" w14:textId="2A517443" w:rsidR="00F4137B" w:rsidRPr="005026CD" w:rsidRDefault="00AB3E8C" w:rsidP="00B564B0">
      <w:pPr>
        <w:pStyle w:val="ListParagraph"/>
        <w:numPr>
          <w:ilvl w:val="0"/>
          <w:numId w:val="4"/>
        </w:numPr>
        <w:jc w:val="both"/>
        <w:rPr>
          <w:lang w:val="en-US"/>
        </w:rPr>
      </w:pPr>
      <w:r w:rsidRPr="005C5759">
        <w:rPr>
          <w:sz w:val="20"/>
          <w:szCs w:val="20"/>
          <w:lang w:val="en-US"/>
        </w:rPr>
        <w:t>R4-2406088</w:t>
      </w:r>
      <w:r w:rsidR="00243DF5" w:rsidRPr="005C5759">
        <w:rPr>
          <w:sz w:val="20"/>
          <w:szCs w:val="20"/>
          <w:lang w:val="en-US"/>
        </w:rPr>
        <w:t xml:space="preserve"> “</w:t>
      </w:r>
      <w:r w:rsidRPr="005C5759">
        <w:rPr>
          <w:sz w:val="20"/>
          <w:szCs w:val="20"/>
          <w:lang w:val="en-US"/>
        </w:rPr>
        <w:t>Way Forward for [110bis][311] NR_BS_RF</w:t>
      </w:r>
      <w:r w:rsidR="000A3C8A" w:rsidRPr="005C5759">
        <w:rPr>
          <w:sz w:val="20"/>
          <w:szCs w:val="20"/>
          <w:lang w:val="en-US"/>
        </w:rPr>
        <w:t>”, RAN</w:t>
      </w:r>
      <w:r w:rsidR="00D07CB8" w:rsidRPr="005C5759">
        <w:rPr>
          <w:sz w:val="20"/>
          <w:szCs w:val="20"/>
          <w:lang w:val="en-US"/>
        </w:rPr>
        <w:t>4</w:t>
      </w:r>
      <w:r w:rsidR="000A3C8A" w:rsidRPr="005C5759">
        <w:rPr>
          <w:sz w:val="20"/>
          <w:szCs w:val="20"/>
          <w:lang w:val="en-US"/>
        </w:rPr>
        <w:t>#</w:t>
      </w:r>
      <w:r w:rsidR="00243DF5" w:rsidRPr="005C5759">
        <w:rPr>
          <w:sz w:val="20"/>
          <w:szCs w:val="20"/>
          <w:lang w:val="en-US"/>
        </w:rPr>
        <w:t>11</w:t>
      </w:r>
      <w:r w:rsidRPr="005C5759">
        <w:rPr>
          <w:sz w:val="20"/>
          <w:szCs w:val="20"/>
          <w:lang w:val="en-US"/>
        </w:rPr>
        <w:t>0</w:t>
      </w:r>
      <w:r w:rsidR="00593D0C" w:rsidRPr="005C5759">
        <w:rPr>
          <w:sz w:val="20"/>
          <w:szCs w:val="20"/>
          <w:lang w:val="en-US"/>
        </w:rPr>
        <w:t>bis</w:t>
      </w:r>
      <w:r w:rsidR="009F2687" w:rsidRPr="005C5759">
        <w:rPr>
          <w:sz w:val="20"/>
          <w:szCs w:val="20"/>
          <w:lang w:val="en-US"/>
        </w:rPr>
        <w:t>,</w:t>
      </w:r>
      <w:r w:rsidR="00D07CB8" w:rsidRPr="005C5759">
        <w:rPr>
          <w:sz w:val="20"/>
          <w:szCs w:val="20"/>
          <w:lang w:val="en-US"/>
        </w:rPr>
        <w:t xml:space="preserve"> </w:t>
      </w:r>
      <w:r w:rsidR="005C5759">
        <w:rPr>
          <w:sz w:val="20"/>
          <w:szCs w:val="20"/>
          <w:lang w:val="en-US"/>
        </w:rPr>
        <w:t>ZTE Corporation</w:t>
      </w:r>
    </w:p>
    <w:sectPr w:rsidR="00F4137B" w:rsidRPr="005026CD"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C6411" w14:textId="77777777" w:rsidR="00380919" w:rsidRDefault="00380919">
      <w:r>
        <w:separator/>
      </w:r>
    </w:p>
  </w:endnote>
  <w:endnote w:type="continuationSeparator" w:id="0">
    <w:p w14:paraId="25B4B5AF" w14:textId="77777777" w:rsidR="00380919" w:rsidRDefault="00380919">
      <w:r>
        <w:continuationSeparator/>
      </w:r>
    </w:p>
  </w:endnote>
  <w:endnote w:type="continuationNotice" w:id="1">
    <w:p w14:paraId="502E8B85" w14:textId="77777777" w:rsidR="00380919" w:rsidRDefault="00380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C6390" w14:textId="77777777" w:rsidR="00380919" w:rsidRDefault="00380919">
      <w:r>
        <w:separator/>
      </w:r>
    </w:p>
  </w:footnote>
  <w:footnote w:type="continuationSeparator" w:id="0">
    <w:p w14:paraId="688101B1" w14:textId="77777777" w:rsidR="00380919" w:rsidRDefault="00380919">
      <w:r>
        <w:continuationSeparator/>
      </w:r>
    </w:p>
  </w:footnote>
  <w:footnote w:type="continuationNotice" w:id="1">
    <w:p w14:paraId="5E92129D" w14:textId="77777777" w:rsidR="00380919" w:rsidRDefault="003809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6C30C5B6"/>
    <w:lvl w:ilvl="0" w:tplc="88D4C90A">
      <w:start w:val="1"/>
      <w:numFmt w:val="decimal"/>
      <w:pStyle w:val="Observation"/>
      <w:lvlText w:val="Observation %1:"/>
      <w:lvlJc w:val="left"/>
      <w:pPr>
        <w:ind w:left="502"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60EBA"/>
    <w:multiLevelType w:val="hybridMultilevel"/>
    <w:tmpl w:val="5F4684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705"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1E47CF"/>
    <w:multiLevelType w:val="hybridMultilevel"/>
    <w:tmpl w:val="08E6DE8E"/>
    <w:lvl w:ilvl="0" w:tplc="A0C8ABDE">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90A59D7"/>
    <w:multiLevelType w:val="hybridMultilevel"/>
    <w:tmpl w:val="23967B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A310120"/>
    <w:multiLevelType w:val="hybridMultilevel"/>
    <w:tmpl w:val="534CEFFE"/>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70733111"/>
    <w:multiLevelType w:val="hybridMultilevel"/>
    <w:tmpl w:val="137AA54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7B013A38"/>
    <w:multiLevelType w:val="hybridMultilevel"/>
    <w:tmpl w:val="46C09B76"/>
    <w:lvl w:ilvl="0" w:tplc="09833EA5">
      <w:start w:val="1"/>
      <w:numFmt w:val="bullet"/>
      <w:lvlText w:val="−"/>
      <w:lvlJc w:val="left"/>
      <w:pPr>
        <w:ind w:left="720" w:hanging="360"/>
      </w:pPr>
      <w:rPr>
        <w:rFonts w:ascii="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4D0DCA"/>
    <w:multiLevelType w:val="hybridMultilevel"/>
    <w:tmpl w:val="2ABA7B16"/>
    <w:lvl w:ilvl="0" w:tplc="12441028">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901913310">
    <w:abstractNumId w:val="4"/>
  </w:num>
  <w:num w:numId="2" w16cid:durableId="1331981388">
    <w:abstractNumId w:val="6"/>
  </w:num>
  <w:num w:numId="3" w16cid:durableId="1093741073">
    <w:abstractNumId w:val="1"/>
  </w:num>
  <w:num w:numId="4" w16cid:durableId="1693721205">
    <w:abstractNumId w:val="3"/>
  </w:num>
  <w:num w:numId="5" w16cid:durableId="385034422">
    <w:abstractNumId w:val="10"/>
  </w:num>
  <w:num w:numId="6" w16cid:durableId="25981799">
    <w:abstractNumId w:val="0"/>
  </w:num>
  <w:num w:numId="7" w16cid:durableId="1704941057">
    <w:abstractNumId w:val="11"/>
  </w:num>
  <w:num w:numId="8" w16cid:durableId="1231303282">
    <w:abstractNumId w:val="13"/>
  </w:num>
  <w:num w:numId="9" w16cid:durableId="1579830945">
    <w:abstractNumId w:val="9"/>
  </w:num>
  <w:num w:numId="10" w16cid:durableId="1769042412">
    <w:abstractNumId w:val="0"/>
    <w:lvlOverride w:ilvl="0">
      <w:startOverride w:val="1"/>
    </w:lvlOverride>
  </w:num>
  <w:num w:numId="11" w16cid:durableId="1103458968">
    <w:abstractNumId w:val="10"/>
    <w:lvlOverride w:ilvl="0">
      <w:startOverride w:val="1"/>
    </w:lvlOverride>
  </w:num>
  <w:num w:numId="12" w16cid:durableId="1205144303">
    <w:abstractNumId w:val="10"/>
    <w:lvlOverride w:ilvl="0">
      <w:startOverride w:val="1"/>
    </w:lvlOverride>
  </w:num>
  <w:num w:numId="13" w16cid:durableId="1212964409">
    <w:abstractNumId w:val="12"/>
  </w:num>
  <w:num w:numId="14" w16cid:durableId="1597178013">
    <w:abstractNumId w:val="10"/>
    <w:lvlOverride w:ilvl="0">
      <w:startOverride w:val="1"/>
    </w:lvlOverride>
  </w:num>
  <w:num w:numId="15" w16cid:durableId="494108451">
    <w:abstractNumId w:val="8"/>
  </w:num>
  <w:num w:numId="16" w16cid:durableId="2115903718">
    <w:abstractNumId w:val="12"/>
  </w:num>
  <w:num w:numId="17" w16cid:durableId="498884734">
    <w:abstractNumId w:val="7"/>
  </w:num>
  <w:num w:numId="18" w16cid:durableId="2008970820">
    <w:abstractNumId w:val="5"/>
  </w:num>
  <w:num w:numId="19" w16cid:durableId="1233006301">
    <w:abstractNumId w:val="15"/>
  </w:num>
  <w:num w:numId="20" w16cid:durableId="506752992">
    <w:abstractNumId w:val="4"/>
  </w:num>
  <w:num w:numId="21" w16cid:durableId="1536194339">
    <w:abstractNumId w:val="4"/>
  </w:num>
  <w:num w:numId="22" w16cid:durableId="97874637">
    <w:abstractNumId w:val="4"/>
  </w:num>
  <w:num w:numId="23" w16cid:durableId="1378356714">
    <w:abstractNumId w:val="7"/>
  </w:num>
  <w:num w:numId="24" w16cid:durableId="1433086161">
    <w:abstractNumId w:val="2"/>
  </w:num>
  <w:num w:numId="25" w16cid:durableId="1003553287">
    <w:abstractNumId w:val="14"/>
  </w:num>
  <w:num w:numId="26" w16cid:durableId="27460737">
    <w:abstractNumId w:val="10"/>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59"/>
    <w:rsid w:val="000009D0"/>
    <w:rsid w:val="00000A1F"/>
    <w:rsid w:val="00000D1D"/>
    <w:rsid w:val="000011A3"/>
    <w:rsid w:val="00001313"/>
    <w:rsid w:val="00001516"/>
    <w:rsid w:val="0000159F"/>
    <w:rsid w:val="000016BC"/>
    <w:rsid w:val="00001B15"/>
    <w:rsid w:val="00001BCD"/>
    <w:rsid w:val="0000247A"/>
    <w:rsid w:val="000024C7"/>
    <w:rsid w:val="00002886"/>
    <w:rsid w:val="000029AC"/>
    <w:rsid w:val="00002B13"/>
    <w:rsid w:val="00002F82"/>
    <w:rsid w:val="000033B5"/>
    <w:rsid w:val="00003883"/>
    <w:rsid w:val="00003B78"/>
    <w:rsid w:val="00003DAA"/>
    <w:rsid w:val="00003E20"/>
    <w:rsid w:val="000041CC"/>
    <w:rsid w:val="000046FE"/>
    <w:rsid w:val="000047FD"/>
    <w:rsid w:val="00004AAE"/>
    <w:rsid w:val="00004AC8"/>
    <w:rsid w:val="00005135"/>
    <w:rsid w:val="000051CC"/>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1FAC"/>
    <w:rsid w:val="0001210D"/>
    <w:rsid w:val="00012505"/>
    <w:rsid w:val="00012685"/>
    <w:rsid w:val="000127DF"/>
    <w:rsid w:val="00012C4F"/>
    <w:rsid w:val="00013198"/>
    <w:rsid w:val="000131D1"/>
    <w:rsid w:val="00013244"/>
    <w:rsid w:val="000133F1"/>
    <w:rsid w:val="00013455"/>
    <w:rsid w:val="000134E3"/>
    <w:rsid w:val="0001353D"/>
    <w:rsid w:val="00013632"/>
    <w:rsid w:val="0001376B"/>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DA"/>
    <w:rsid w:val="00017F92"/>
    <w:rsid w:val="000212A5"/>
    <w:rsid w:val="00021474"/>
    <w:rsid w:val="00021B47"/>
    <w:rsid w:val="00021D6D"/>
    <w:rsid w:val="00021F64"/>
    <w:rsid w:val="00022235"/>
    <w:rsid w:val="000229F9"/>
    <w:rsid w:val="00022B8C"/>
    <w:rsid w:val="000230C0"/>
    <w:rsid w:val="0002328C"/>
    <w:rsid w:val="00023366"/>
    <w:rsid w:val="000235F7"/>
    <w:rsid w:val="00023742"/>
    <w:rsid w:val="00023AA3"/>
    <w:rsid w:val="00023AF3"/>
    <w:rsid w:val="00023E32"/>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B6C"/>
    <w:rsid w:val="00026C56"/>
    <w:rsid w:val="00026C65"/>
    <w:rsid w:val="00027130"/>
    <w:rsid w:val="00027219"/>
    <w:rsid w:val="000276B4"/>
    <w:rsid w:val="0002771A"/>
    <w:rsid w:val="00027755"/>
    <w:rsid w:val="00027864"/>
    <w:rsid w:val="0002789E"/>
    <w:rsid w:val="00027A5E"/>
    <w:rsid w:val="00027DE9"/>
    <w:rsid w:val="00030048"/>
    <w:rsid w:val="00030280"/>
    <w:rsid w:val="0003072D"/>
    <w:rsid w:val="000308CB"/>
    <w:rsid w:val="0003112C"/>
    <w:rsid w:val="000314CD"/>
    <w:rsid w:val="00031972"/>
    <w:rsid w:val="00031B24"/>
    <w:rsid w:val="00031F7A"/>
    <w:rsid w:val="00032093"/>
    <w:rsid w:val="0003209D"/>
    <w:rsid w:val="000322E7"/>
    <w:rsid w:val="00032431"/>
    <w:rsid w:val="00032689"/>
    <w:rsid w:val="00033018"/>
    <w:rsid w:val="000332F4"/>
    <w:rsid w:val="0003332B"/>
    <w:rsid w:val="00033544"/>
    <w:rsid w:val="000335CC"/>
    <w:rsid w:val="000336CB"/>
    <w:rsid w:val="00033992"/>
    <w:rsid w:val="00034187"/>
    <w:rsid w:val="0003420B"/>
    <w:rsid w:val="0003429B"/>
    <w:rsid w:val="00034491"/>
    <w:rsid w:val="00034668"/>
    <w:rsid w:val="000346E5"/>
    <w:rsid w:val="0003479E"/>
    <w:rsid w:val="000348CE"/>
    <w:rsid w:val="00034B4A"/>
    <w:rsid w:val="00034D66"/>
    <w:rsid w:val="00034FDB"/>
    <w:rsid w:val="00035233"/>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B0"/>
    <w:rsid w:val="00037CB1"/>
    <w:rsid w:val="0004033C"/>
    <w:rsid w:val="000403D6"/>
    <w:rsid w:val="0004043D"/>
    <w:rsid w:val="00040DA4"/>
    <w:rsid w:val="00040F4F"/>
    <w:rsid w:val="00041039"/>
    <w:rsid w:val="0004132D"/>
    <w:rsid w:val="000414BE"/>
    <w:rsid w:val="0004187B"/>
    <w:rsid w:val="00041C06"/>
    <w:rsid w:val="00041C9D"/>
    <w:rsid w:val="00041ECC"/>
    <w:rsid w:val="00042597"/>
    <w:rsid w:val="00042A2D"/>
    <w:rsid w:val="000430EC"/>
    <w:rsid w:val="000432D6"/>
    <w:rsid w:val="00043628"/>
    <w:rsid w:val="00043637"/>
    <w:rsid w:val="0004419D"/>
    <w:rsid w:val="000441DC"/>
    <w:rsid w:val="0004457B"/>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6A0"/>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8F"/>
    <w:rsid w:val="00053511"/>
    <w:rsid w:val="00053588"/>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6F3D"/>
    <w:rsid w:val="000573F8"/>
    <w:rsid w:val="0005747B"/>
    <w:rsid w:val="0005792C"/>
    <w:rsid w:val="00057B56"/>
    <w:rsid w:val="00057DDA"/>
    <w:rsid w:val="0006042E"/>
    <w:rsid w:val="0006072B"/>
    <w:rsid w:val="00060D29"/>
    <w:rsid w:val="00060D8E"/>
    <w:rsid w:val="00060EF4"/>
    <w:rsid w:val="0006128F"/>
    <w:rsid w:val="000614B9"/>
    <w:rsid w:val="000614EA"/>
    <w:rsid w:val="00061517"/>
    <w:rsid w:val="0006165A"/>
    <w:rsid w:val="000619F4"/>
    <w:rsid w:val="00061DB8"/>
    <w:rsid w:val="00061DEA"/>
    <w:rsid w:val="00061F7F"/>
    <w:rsid w:val="00062159"/>
    <w:rsid w:val="00062568"/>
    <w:rsid w:val="000625AB"/>
    <w:rsid w:val="0006280D"/>
    <w:rsid w:val="00062B5D"/>
    <w:rsid w:val="00062B9D"/>
    <w:rsid w:val="00062D06"/>
    <w:rsid w:val="00062DF5"/>
    <w:rsid w:val="0006313D"/>
    <w:rsid w:val="00063201"/>
    <w:rsid w:val="000633A0"/>
    <w:rsid w:val="000636BD"/>
    <w:rsid w:val="00063D9E"/>
    <w:rsid w:val="000641D8"/>
    <w:rsid w:val="0006442B"/>
    <w:rsid w:val="0006467E"/>
    <w:rsid w:val="00064AD3"/>
    <w:rsid w:val="00065088"/>
    <w:rsid w:val="000652D3"/>
    <w:rsid w:val="0006547C"/>
    <w:rsid w:val="000654A0"/>
    <w:rsid w:val="0006593B"/>
    <w:rsid w:val="00065A69"/>
    <w:rsid w:val="00065E94"/>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0F15"/>
    <w:rsid w:val="000711CE"/>
    <w:rsid w:val="000711DA"/>
    <w:rsid w:val="000711ED"/>
    <w:rsid w:val="000717FB"/>
    <w:rsid w:val="000719BF"/>
    <w:rsid w:val="00071B90"/>
    <w:rsid w:val="00071F2A"/>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D33"/>
    <w:rsid w:val="00075FDA"/>
    <w:rsid w:val="0007613F"/>
    <w:rsid w:val="00076386"/>
    <w:rsid w:val="000764B7"/>
    <w:rsid w:val="00076D82"/>
    <w:rsid w:val="00077C0F"/>
    <w:rsid w:val="00077FD6"/>
    <w:rsid w:val="0008007F"/>
    <w:rsid w:val="0008085E"/>
    <w:rsid w:val="00080BFC"/>
    <w:rsid w:val="0008154F"/>
    <w:rsid w:val="00081EC2"/>
    <w:rsid w:val="00082154"/>
    <w:rsid w:val="0008253E"/>
    <w:rsid w:val="000827D6"/>
    <w:rsid w:val="000827E0"/>
    <w:rsid w:val="00082A5C"/>
    <w:rsid w:val="00082B0A"/>
    <w:rsid w:val="00083133"/>
    <w:rsid w:val="00083366"/>
    <w:rsid w:val="00083499"/>
    <w:rsid w:val="00083740"/>
    <w:rsid w:val="00083800"/>
    <w:rsid w:val="00083CB3"/>
    <w:rsid w:val="00083F6A"/>
    <w:rsid w:val="00084199"/>
    <w:rsid w:val="0008436D"/>
    <w:rsid w:val="000844A3"/>
    <w:rsid w:val="000845BC"/>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026"/>
    <w:rsid w:val="000922A0"/>
    <w:rsid w:val="00092318"/>
    <w:rsid w:val="000923DD"/>
    <w:rsid w:val="00092553"/>
    <w:rsid w:val="000929F5"/>
    <w:rsid w:val="00092B39"/>
    <w:rsid w:val="00092B95"/>
    <w:rsid w:val="00092D36"/>
    <w:rsid w:val="00092F7A"/>
    <w:rsid w:val="00093377"/>
    <w:rsid w:val="00093415"/>
    <w:rsid w:val="00093742"/>
    <w:rsid w:val="00093C49"/>
    <w:rsid w:val="000941FD"/>
    <w:rsid w:val="0009429E"/>
    <w:rsid w:val="0009495C"/>
    <w:rsid w:val="00094CAF"/>
    <w:rsid w:val="00095109"/>
    <w:rsid w:val="0009515C"/>
    <w:rsid w:val="0009558A"/>
    <w:rsid w:val="0009568C"/>
    <w:rsid w:val="000956AB"/>
    <w:rsid w:val="000959ED"/>
    <w:rsid w:val="00095A80"/>
    <w:rsid w:val="00096A7F"/>
    <w:rsid w:val="000972E7"/>
    <w:rsid w:val="000973D4"/>
    <w:rsid w:val="000973E1"/>
    <w:rsid w:val="0009FDC9"/>
    <w:rsid w:val="000A03BB"/>
    <w:rsid w:val="000A0B21"/>
    <w:rsid w:val="000A0B2A"/>
    <w:rsid w:val="000A110A"/>
    <w:rsid w:val="000A1402"/>
    <w:rsid w:val="000A1461"/>
    <w:rsid w:val="000A20BA"/>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FEF"/>
    <w:rsid w:val="000A40EC"/>
    <w:rsid w:val="000A4323"/>
    <w:rsid w:val="000A4370"/>
    <w:rsid w:val="000A4555"/>
    <w:rsid w:val="000A45F7"/>
    <w:rsid w:val="000A4621"/>
    <w:rsid w:val="000A5291"/>
    <w:rsid w:val="000A54EE"/>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EE8"/>
    <w:rsid w:val="000C10F9"/>
    <w:rsid w:val="000C10FA"/>
    <w:rsid w:val="000C126B"/>
    <w:rsid w:val="000C1580"/>
    <w:rsid w:val="000C176B"/>
    <w:rsid w:val="000C1A0D"/>
    <w:rsid w:val="000C1AB3"/>
    <w:rsid w:val="000C1AD0"/>
    <w:rsid w:val="000C1D59"/>
    <w:rsid w:val="000C1D9F"/>
    <w:rsid w:val="000C1E64"/>
    <w:rsid w:val="000C2027"/>
    <w:rsid w:val="000C20C4"/>
    <w:rsid w:val="000C220E"/>
    <w:rsid w:val="000C23BB"/>
    <w:rsid w:val="000C2790"/>
    <w:rsid w:val="000C2AF7"/>
    <w:rsid w:val="000C2B09"/>
    <w:rsid w:val="000C2C21"/>
    <w:rsid w:val="000C2F85"/>
    <w:rsid w:val="000C2FCE"/>
    <w:rsid w:val="000C3071"/>
    <w:rsid w:val="000C30CF"/>
    <w:rsid w:val="000C3308"/>
    <w:rsid w:val="000C35B2"/>
    <w:rsid w:val="000C35E6"/>
    <w:rsid w:val="000C36ED"/>
    <w:rsid w:val="000C38C6"/>
    <w:rsid w:val="000C3BFB"/>
    <w:rsid w:val="000C3CCC"/>
    <w:rsid w:val="000C416C"/>
    <w:rsid w:val="000C44CC"/>
    <w:rsid w:val="000C4548"/>
    <w:rsid w:val="000C4696"/>
    <w:rsid w:val="000C48E2"/>
    <w:rsid w:val="000C4ACE"/>
    <w:rsid w:val="000C4AD9"/>
    <w:rsid w:val="000C4E76"/>
    <w:rsid w:val="000C501D"/>
    <w:rsid w:val="000C5325"/>
    <w:rsid w:val="000C5922"/>
    <w:rsid w:val="000C5B5B"/>
    <w:rsid w:val="000C5CBA"/>
    <w:rsid w:val="000C5F33"/>
    <w:rsid w:val="000C644D"/>
    <w:rsid w:val="000C6660"/>
    <w:rsid w:val="000C6C9E"/>
    <w:rsid w:val="000C6D8B"/>
    <w:rsid w:val="000C6DD8"/>
    <w:rsid w:val="000C6DDA"/>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4BD"/>
    <w:rsid w:val="000D27AD"/>
    <w:rsid w:val="000D2810"/>
    <w:rsid w:val="000D29D1"/>
    <w:rsid w:val="000D2A2B"/>
    <w:rsid w:val="000D2B05"/>
    <w:rsid w:val="000D2B0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170"/>
    <w:rsid w:val="000E0352"/>
    <w:rsid w:val="000E071E"/>
    <w:rsid w:val="000E07DC"/>
    <w:rsid w:val="000E0928"/>
    <w:rsid w:val="000E0DEE"/>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E92"/>
    <w:rsid w:val="000E7144"/>
    <w:rsid w:val="000E73C8"/>
    <w:rsid w:val="000E74CB"/>
    <w:rsid w:val="000E77A9"/>
    <w:rsid w:val="000E7A79"/>
    <w:rsid w:val="000F0016"/>
    <w:rsid w:val="000F07F1"/>
    <w:rsid w:val="000F084C"/>
    <w:rsid w:val="000F0EA1"/>
    <w:rsid w:val="000F0F1D"/>
    <w:rsid w:val="000F1573"/>
    <w:rsid w:val="000F15B2"/>
    <w:rsid w:val="000F1890"/>
    <w:rsid w:val="000F19DE"/>
    <w:rsid w:val="000F1F3D"/>
    <w:rsid w:val="000F216B"/>
    <w:rsid w:val="000F252B"/>
    <w:rsid w:val="000F2686"/>
    <w:rsid w:val="000F2B39"/>
    <w:rsid w:val="000F2E1F"/>
    <w:rsid w:val="000F314D"/>
    <w:rsid w:val="000F34D1"/>
    <w:rsid w:val="000F34EE"/>
    <w:rsid w:val="000F37B0"/>
    <w:rsid w:val="000F3838"/>
    <w:rsid w:val="000F384F"/>
    <w:rsid w:val="000F38DF"/>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100010"/>
    <w:rsid w:val="0010030B"/>
    <w:rsid w:val="001003CC"/>
    <w:rsid w:val="0010060F"/>
    <w:rsid w:val="001006F5"/>
    <w:rsid w:val="0010088E"/>
    <w:rsid w:val="00100913"/>
    <w:rsid w:val="00100A08"/>
    <w:rsid w:val="00100AFE"/>
    <w:rsid w:val="00100B91"/>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06F"/>
    <w:rsid w:val="001062E1"/>
    <w:rsid w:val="00106894"/>
    <w:rsid w:val="001068D2"/>
    <w:rsid w:val="001069F2"/>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79C"/>
    <w:rsid w:val="00112994"/>
    <w:rsid w:val="00112AD4"/>
    <w:rsid w:val="00112B6A"/>
    <w:rsid w:val="00112BA0"/>
    <w:rsid w:val="00112C6F"/>
    <w:rsid w:val="00112C9A"/>
    <w:rsid w:val="00112E7E"/>
    <w:rsid w:val="00112ED3"/>
    <w:rsid w:val="00113144"/>
    <w:rsid w:val="00113216"/>
    <w:rsid w:val="0011339F"/>
    <w:rsid w:val="001138B7"/>
    <w:rsid w:val="001138DE"/>
    <w:rsid w:val="00113B8F"/>
    <w:rsid w:val="00113BB7"/>
    <w:rsid w:val="00113EC8"/>
    <w:rsid w:val="00113FE9"/>
    <w:rsid w:val="00114577"/>
    <w:rsid w:val="001145BE"/>
    <w:rsid w:val="001148C9"/>
    <w:rsid w:val="001148E1"/>
    <w:rsid w:val="00114A50"/>
    <w:rsid w:val="00114D70"/>
    <w:rsid w:val="00114E36"/>
    <w:rsid w:val="00114E8B"/>
    <w:rsid w:val="00114E96"/>
    <w:rsid w:val="001151B6"/>
    <w:rsid w:val="001152C7"/>
    <w:rsid w:val="00115589"/>
    <w:rsid w:val="00115899"/>
    <w:rsid w:val="00115C88"/>
    <w:rsid w:val="001160FD"/>
    <w:rsid w:val="001161A1"/>
    <w:rsid w:val="0011644A"/>
    <w:rsid w:val="0011684D"/>
    <w:rsid w:val="0011687A"/>
    <w:rsid w:val="00116A0B"/>
    <w:rsid w:val="00116A10"/>
    <w:rsid w:val="00116B55"/>
    <w:rsid w:val="00116E84"/>
    <w:rsid w:val="00117077"/>
    <w:rsid w:val="00117108"/>
    <w:rsid w:val="00117332"/>
    <w:rsid w:val="0011784B"/>
    <w:rsid w:val="00117C8C"/>
    <w:rsid w:val="00117E52"/>
    <w:rsid w:val="001204DD"/>
    <w:rsid w:val="001206A2"/>
    <w:rsid w:val="00120B3E"/>
    <w:rsid w:val="00121846"/>
    <w:rsid w:val="00121909"/>
    <w:rsid w:val="00121A33"/>
    <w:rsid w:val="00121DB3"/>
    <w:rsid w:val="0012234F"/>
    <w:rsid w:val="001223CA"/>
    <w:rsid w:val="00122839"/>
    <w:rsid w:val="00122A42"/>
    <w:rsid w:val="00122B68"/>
    <w:rsid w:val="00123145"/>
    <w:rsid w:val="001232D4"/>
    <w:rsid w:val="00123416"/>
    <w:rsid w:val="001237AC"/>
    <w:rsid w:val="001237EF"/>
    <w:rsid w:val="001239D2"/>
    <w:rsid w:val="00123F22"/>
    <w:rsid w:val="00124121"/>
    <w:rsid w:val="00124390"/>
    <w:rsid w:val="00124485"/>
    <w:rsid w:val="00124A0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32A"/>
    <w:rsid w:val="0013551F"/>
    <w:rsid w:val="001355C7"/>
    <w:rsid w:val="00135992"/>
    <w:rsid w:val="001359A9"/>
    <w:rsid w:val="001360F3"/>
    <w:rsid w:val="001362C2"/>
    <w:rsid w:val="0013678C"/>
    <w:rsid w:val="0013686A"/>
    <w:rsid w:val="00136955"/>
    <w:rsid w:val="00136E19"/>
    <w:rsid w:val="00136FAC"/>
    <w:rsid w:val="00136FF6"/>
    <w:rsid w:val="001371B2"/>
    <w:rsid w:val="0013734B"/>
    <w:rsid w:val="001374FB"/>
    <w:rsid w:val="00137A13"/>
    <w:rsid w:val="00137AB9"/>
    <w:rsid w:val="00137C67"/>
    <w:rsid w:val="00137D78"/>
    <w:rsid w:val="0014060C"/>
    <w:rsid w:val="00140934"/>
    <w:rsid w:val="001409A0"/>
    <w:rsid w:val="00140CBB"/>
    <w:rsid w:val="00141046"/>
    <w:rsid w:val="00141489"/>
    <w:rsid w:val="001419E5"/>
    <w:rsid w:val="00141D9A"/>
    <w:rsid w:val="00141E40"/>
    <w:rsid w:val="00141F08"/>
    <w:rsid w:val="00141FF2"/>
    <w:rsid w:val="00142222"/>
    <w:rsid w:val="00142279"/>
    <w:rsid w:val="001423B8"/>
    <w:rsid w:val="0014285E"/>
    <w:rsid w:val="0014287A"/>
    <w:rsid w:val="00142C1E"/>
    <w:rsid w:val="00142DE2"/>
    <w:rsid w:val="001434E2"/>
    <w:rsid w:val="001437F1"/>
    <w:rsid w:val="00143BB8"/>
    <w:rsid w:val="00143BDA"/>
    <w:rsid w:val="00143D62"/>
    <w:rsid w:val="00143DAE"/>
    <w:rsid w:val="00143E10"/>
    <w:rsid w:val="00143EBF"/>
    <w:rsid w:val="00143ED3"/>
    <w:rsid w:val="00143FA7"/>
    <w:rsid w:val="001441DF"/>
    <w:rsid w:val="0014426C"/>
    <w:rsid w:val="001445A8"/>
    <w:rsid w:val="001445DB"/>
    <w:rsid w:val="00144664"/>
    <w:rsid w:val="0014472A"/>
    <w:rsid w:val="00144C87"/>
    <w:rsid w:val="00145066"/>
    <w:rsid w:val="0014515E"/>
    <w:rsid w:val="001455C2"/>
    <w:rsid w:val="0014564A"/>
    <w:rsid w:val="0014571A"/>
    <w:rsid w:val="0014586A"/>
    <w:rsid w:val="00145B9B"/>
    <w:rsid w:val="00145C26"/>
    <w:rsid w:val="00145D47"/>
    <w:rsid w:val="00145D8F"/>
    <w:rsid w:val="00145DAE"/>
    <w:rsid w:val="00145E65"/>
    <w:rsid w:val="001467B1"/>
    <w:rsid w:val="001468B4"/>
    <w:rsid w:val="00146B94"/>
    <w:rsid w:val="00146C62"/>
    <w:rsid w:val="00146CAA"/>
    <w:rsid w:val="001472CA"/>
    <w:rsid w:val="00147980"/>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06B"/>
    <w:rsid w:val="00152AE6"/>
    <w:rsid w:val="00152D31"/>
    <w:rsid w:val="001532BA"/>
    <w:rsid w:val="00153304"/>
    <w:rsid w:val="001533A5"/>
    <w:rsid w:val="00153453"/>
    <w:rsid w:val="00153543"/>
    <w:rsid w:val="001536E4"/>
    <w:rsid w:val="00153FED"/>
    <w:rsid w:val="00154328"/>
    <w:rsid w:val="001543BF"/>
    <w:rsid w:val="00154DC1"/>
    <w:rsid w:val="00154E30"/>
    <w:rsid w:val="0015513F"/>
    <w:rsid w:val="0015545E"/>
    <w:rsid w:val="001556DC"/>
    <w:rsid w:val="00155862"/>
    <w:rsid w:val="001558D7"/>
    <w:rsid w:val="00155BFD"/>
    <w:rsid w:val="00155E52"/>
    <w:rsid w:val="00155E93"/>
    <w:rsid w:val="00156277"/>
    <w:rsid w:val="00156887"/>
    <w:rsid w:val="00156ABA"/>
    <w:rsid w:val="001570C5"/>
    <w:rsid w:val="00157390"/>
    <w:rsid w:val="00160441"/>
    <w:rsid w:val="0016062B"/>
    <w:rsid w:val="00160998"/>
    <w:rsid w:val="00160CD6"/>
    <w:rsid w:val="00160D5F"/>
    <w:rsid w:val="00160F5F"/>
    <w:rsid w:val="00161C46"/>
    <w:rsid w:val="00161D5F"/>
    <w:rsid w:val="00161EBC"/>
    <w:rsid w:val="00162208"/>
    <w:rsid w:val="00162308"/>
    <w:rsid w:val="00162802"/>
    <w:rsid w:val="00162D56"/>
    <w:rsid w:val="00162E54"/>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7A"/>
    <w:rsid w:val="001674A0"/>
    <w:rsid w:val="001675E7"/>
    <w:rsid w:val="00167E06"/>
    <w:rsid w:val="0017020F"/>
    <w:rsid w:val="00170A50"/>
    <w:rsid w:val="00170C02"/>
    <w:rsid w:val="00171039"/>
    <w:rsid w:val="00171128"/>
    <w:rsid w:val="0017117F"/>
    <w:rsid w:val="001711FE"/>
    <w:rsid w:val="001714BD"/>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A7"/>
    <w:rsid w:val="001818D5"/>
    <w:rsid w:val="00182725"/>
    <w:rsid w:val="0018293A"/>
    <w:rsid w:val="001829C8"/>
    <w:rsid w:val="00182BDD"/>
    <w:rsid w:val="00182CFA"/>
    <w:rsid w:val="00182D0C"/>
    <w:rsid w:val="00183628"/>
    <w:rsid w:val="00183A06"/>
    <w:rsid w:val="00183D0D"/>
    <w:rsid w:val="001841DB"/>
    <w:rsid w:val="0018423A"/>
    <w:rsid w:val="00184582"/>
    <w:rsid w:val="00184999"/>
    <w:rsid w:val="00184B09"/>
    <w:rsid w:val="00184D64"/>
    <w:rsid w:val="00185102"/>
    <w:rsid w:val="001851C4"/>
    <w:rsid w:val="00185689"/>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DB"/>
    <w:rsid w:val="0019360B"/>
    <w:rsid w:val="00193688"/>
    <w:rsid w:val="00193780"/>
    <w:rsid w:val="001938F3"/>
    <w:rsid w:val="00193986"/>
    <w:rsid w:val="00193B08"/>
    <w:rsid w:val="00193DDC"/>
    <w:rsid w:val="00193E95"/>
    <w:rsid w:val="00194004"/>
    <w:rsid w:val="001940D1"/>
    <w:rsid w:val="001944EA"/>
    <w:rsid w:val="00194570"/>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71D1"/>
    <w:rsid w:val="001972DA"/>
    <w:rsid w:val="001972EF"/>
    <w:rsid w:val="001976AA"/>
    <w:rsid w:val="0019794C"/>
    <w:rsid w:val="00197FCA"/>
    <w:rsid w:val="001A0136"/>
    <w:rsid w:val="001A023D"/>
    <w:rsid w:val="001A02F6"/>
    <w:rsid w:val="001A04C1"/>
    <w:rsid w:val="001A0835"/>
    <w:rsid w:val="001A08EC"/>
    <w:rsid w:val="001A0B4C"/>
    <w:rsid w:val="001A0C1D"/>
    <w:rsid w:val="001A0C63"/>
    <w:rsid w:val="001A10C5"/>
    <w:rsid w:val="001A115C"/>
    <w:rsid w:val="001A11D9"/>
    <w:rsid w:val="001A154B"/>
    <w:rsid w:val="001A158A"/>
    <w:rsid w:val="001A15C6"/>
    <w:rsid w:val="001A17A0"/>
    <w:rsid w:val="001A1CF9"/>
    <w:rsid w:val="001A22DF"/>
    <w:rsid w:val="001A2533"/>
    <w:rsid w:val="001A2666"/>
    <w:rsid w:val="001A277D"/>
    <w:rsid w:val="001A32B9"/>
    <w:rsid w:val="001A335B"/>
    <w:rsid w:val="001A336C"/>
    <w:rsid w:val="001A371C"/>
    <w:rsid w:val="001A3E1A"/>
    <w:rsid w:val="001A3F5F"/>
    <w:rsid w:val="001A437B"/>
    <w:rsid w:val="001A4608"/>
    <w:rsid w:val="001A49FD"/>
    <w:rsid w:val="001A4F2B"/>
    <w:rsid w:val="001A4F54"/>
    <w:rsid w:val="001A501A"/>
    <w:rsid w:val="001A51F3"/>
    <w:rsid w:val="001A5510"/>
    <w:rsid w:val="001A5BB8"/>
    <w:rsid w:val="001A5C7B"/>
    <w:rsid w:val="001A5E19"/>
    <w:rsid w:val="001A5E57"/>
    <w:rsid w:val="001A63D8"/>
    <w:rsid w:val="001A663F"/>
    <w:rsid w:val="001A693B"/>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554"/>
    <w:rsid w:val="001B264F"/>
    <w:rsid w:val="001B26ED"/>
    <w:rsid w:val="001B2762"/>
    <w:rsid w:val="001B284F"/>
    <w:rsid w:val="001B296D"/>
    <w:rsid w:val="001B301D"/>
    <w:rsid w:val="001B309C"/>
    <w:rsid w:val="001B34E0"/>
    <w:rsid w:val="001B352C"/>
    <w:rsid w:val="001B36FC"/>
    <w:rsid w:val="001B383F"/>
    <w:rsid w:val="001B38EE"/>
    <w:rsid w:val="001B41ED"/>
    <w:rsid w:val="001B44BE"/>
    <w:rsid w:val="001B4607"/>
    <w:rsid w:val="001B4F01"/>
    <w:rsid w:val="001B4F51"/>
    <w:rsid w:val="001B5262"/>
    <w:rsid w:val="001B5B69"/>
    <w:rsid w:val="001B5B85"/>
    <w:rsid w:val="001B5D4D"/>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D43"/>
    <w:rsid w:val="001C5296"/>
    <w:rsid w:val="001C589C"/>
    <w:rsid w:val="001C5F41"/>
    <w:rsid w:val="001C5FF7"/>
    <w:rsid w:val="001C63BD"/>
    <w:rsid w:val="001C65EA"/>
    <w:rsid w:val="001C66AC"/>
    <w:rsid w:val="001C6754"/>
    <w:rsid w:val="001C6758"/>
    <w:rsid w:val="001C67F3"/>
    <w:rsid w:val="001C6C24"/>
    <w:rsid w:val="001C6DDA"/>
    <w:rsid w:val="001C6E40"/>
    <w:rsid w:val="001C6E6B"/>
    <w:rsid w:val="001C7307"/>
    <w:rsid w:val="001C73B6"/>
    <w:rsid w:val="001C73F4"/>
    <w:rsid w:val="001C7493"/>
    <w:rsid w:val="001C77F0"/>
    <w:rsid w:val="001D04D0"/>
    <w:rsid w:val="001D0966"/>
    <w:rsid w:val="001D0C0A"/>
    <w:rsid w:val="001D0DBF"/>
    <w:rsid w:val="001D114D"/>
    <w:rsid w:val="001D136C"/>
    <w:rsid w:val="001D172A"/>
    <w:rsid w:val="001D1B43"/>
    <w:rsid w:val="001D2943"/>
    <w:rsid w:val="001D296F"/>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9BA"/>
    <w:rsid w:val="001D6B44"/>
    <w:rsid w:val="001D74D1"/>
    <w:rsid w:val="001D753C"/>
    <w:rsid w:val="001D7818"/>
    <w:rsid w:val="001D7CA4"/>
    <w:rsid w:val="001D7CE9"/>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9DF"/>
    <w:rsid w:val="001F0C29"/>
    <w:rsid w:val="001F0E92"/>
    <w:rsid w:val="001F1694"/>
    <w:rsid w:val="001F1762"/>
    <w:rsid w:val="001F18F7"/>
    <w:rsid w:val="001F1987"/>
    <w:rsid w:val="001F1D9E"/>
    <w:rsid w:val="001F201D"/>
    <w:rsid w:val="001F216D"/>
    <w:rsid w:val="001F21BC"/>
    <w:rsid w:val="001F2211"/>
    <w:rsid w:val="001F22D5"/>
    <w:rsid w:val="001F23BD"/>
    <w:rsid w:val="001F2674"/>
    <w:rsid w:val="001F271F"/>
    <w:rsid w:val="001F3159"/>
    <w:rsid w:val="001F34DA"/>
    <w:rsid w:val="001F358A"/>
    <w:rsid w:val="001F3791"/>
    <w:rsid w:val="001F3AFA"/>
    <w:rsid w:val="001F3C3B"/>
    <w:rsid w:val="001F3E12"/>
    <w:rsid w:val="001F3E5B"/>
    <w:rsid w:val="001F400C"/>
    <w:rsid w:val="001F4361"/>
    <w:rsid w:val="001F446F"/>
    <w:rsid w:val="001F4614"/>
    <w:rsid w:val="001F48A4"/>
    <w:rsid w:val="001F49AA"/>
    <w:rsid w:val="001F4DAC"/>
    <w:rsid w:val="001F4DB4"/>
    <w:rsid w:val="001F5019"/>
    <w:rsid w:val="001F51C5"/>
    <w:rsid w:val="001F5228"/>
    <w:rsid w:val="001F533A"/>
    <w:rsid w:val="001F53A9"/>
    <w:rsid w:val="001F557E"/>
    <w:rsid w:val="001F5CB9"/>
    <w:rsid w:val="001F5DA7"/>
    <w:rsid w:val="001F5F7F"/>
    <w:rsid w:val="001F65B0"/>
    <w:rsid w:val="001F67AA"/>
    <w:rsid w:val="001F6862"/>
    <w:rsid w:val="001F6A5E"/>
    <w:rsid w:val="001F6A9E"/>
    <w:rsid w:val="001F6AFD"/>
    <w:rsid w:val="001F6EC9"/>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4A"/>
    <w:rsid w:val="00206955"/>
    <w:rsid w:val="00206A79"/>
    <w:rsid w:val="00206C3B"/>
    <w:rsid w:val="00207096"/>
    <w:rsid w:val="0020743F"/>
    <w:rsid w:val="00207686"/>
    <w:rsid w:val="002079E5"/>
    <w:rsid w:val="00207E05"/>
    <w:rsid w:val="00207E0C"/>
    <w:rsid w:val="0021016D"/>
    <w:rsid w:val="00210231"/>
    <w:rsid w:val="0021025A"/>
    <w:rsid w:val="00210309"/>
    <w:rsid w:val="00210392"/>
    <w:rsid w:val="002103D2"/>
    <w:rsid w:val="0021065B"/>
    <w:rsid w:val="00210D3E"/>
    <w:rsid w:val="00210FB2"/>
    <w:rsid w:val="00211298"/>
    <w:rsid w:val="00211519"/>
    <w:rsid w:val="002117D0"/>
    <w:rsid w:val="00211A2F"/>
    <w:rsid w:val="0021224B"/>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F9A"/>
    <w:rsid w:val="00214FE2"/>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5F"/>
    <w:rsid w:val="0021716B"/>
    <w:rsid w:val="00217428"/>
    <w:rsid w:val="00217540"/>
    <w:rsid w:val="0021754C"/>
    <w:rsid w:val="00217FEB"/>
    <w:rsid w:val="00220019"/>
    <w:rsid w:val="00220299"/>
    <w:rsid w:val="002205C1"/>
    <w:rsid w:val="00220602"/>
    <w:rsid w:val="00220615"/>
    <w:rsid w:val="00220A32"/>
    <w:rsid w:val="00220B4F"/>
    <w:rsid w:val="00220B7C"/>
    <w:rsid w:val="00220E60"/>
    <w:rsid w:val="002210D9"/>
    <w:rsid w:val="00221132"/>
    <w:rsid w:val="002214B1"/>
    <w:rsid w:val="002215F2"/>
    <w:rsid w:val="0022161E"/>
    <w:rsid w:val="00221985"/>
    <w:rsid w:val="002219B7"/>
    <w:rsid w:val="002219DD"/>
    <w:rsid w:val="00221BB8"/>
    <w:rsid w:val="00221BBB"/>
    <w:rsid w:val="00221DF6"/>
    <w:rsid w:val="00221E1C"/>
    <w:rsid w:val="00221EC5"/>
    <w:rsid w:val="00221FEC"/>
    <w:rsid w:val="002223B1"/>
    <w:rsid w:val="002223B2"/>
    <w:rsid w:val="002224C1"/>
    <w:rsid w:val="002225E7"/>
    <w:rsid w:val="002229B5"/>
    <w:rsid w:val="00222A7A"/>
    <w:rsid w:val="00222ADC"/>
    <w:rsid w:val="00223039"/>
    <w:rsid w:val="002231B8"/>
    <w:rsid w:val="00223794"/>
    <w:rsid w:val="00223944"/>
    <w:rsid w:val="00223A19"/>
    <w:rsid w:val="00223A5D"/>
    <w:rsid w:val="00223BC1"/>
    <w:rsid w:val="00223E02"/>
    <w:rsid w:val="00223E3E"/>
    <w:rsid w:val="00224149"/>
    <w:rsid w:val="00224360"/>
    <w:rsid w:val="002245C7"/>
    <w:rsid w:val="00224773"/>
    <w:rsid w:val="00224A2C"/>
    <w:rsid w:val="00224D5F"/>
    <w:rsid w:val="00224E0A"/>
    <w:rsid w:val="00225194"/>
    <w:rsid w:val="00225217"/>
    <w:rsid w:val="002254F1"/>
    <w:rsid w:val="002255CF"/>
    <w:rsid w:val="002256D9"/>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86D"/>
    <w:rsid w:val="00231898"/>
    <w:rsid w:val="0023192C"/>
    <w:rsid w:val="00231C50"/>
    <w:rsid w:val="00231CD4"/>
    <w:rsid w:val="00231DD8"/>
    <w:rsid w:val="00231FC7"/>
    <w:rsid w:val="0023243A"/>
    <w:rsid w:val="00232462"/>
    <w:rsid w:val="0023263E"/>
    <w:rsid w:val="00232849"/>
    <w:rsid w:val="00232930"/>
    <w:rsid w:val="002329ED"/>
    <w:rsid w:val="00232A95"/>
    <w:rsid w:val="00232B1E"/>
    <w:rsid w:val="00232C3F"/>
    <w:rsid w:val="00232C9A"/>
    <w:rsid w:val="00232DD9"/>
    <w:rsid w:val="00232EE4"/>
    <w:rsid w:val="00233069"/>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DF5"/>
    <w:rsid w:val="00243F11"/>
    <w:rsid w:val="0024404D"/>
    <w:rsid w:val="00244137"/>
    <w:rsid w:val="00244194"/>
    <w:rsid w:val="0024424F"/>
    <w:rsid w:val="00244569"/>
    <w:rsid w:val="00244C6A"/>
    <w:rsid w:val="00244C6D"/>
    <w:rsid w:val="00244D28"/>
    <w:rsid w:val="00244F08"/>
    <w:rsid w:val="00245689"/>
    <w:rsid w:val="00245720"/>
    <w:rsid w:val="00245A6F"/>
    <w:rsid w:val="00245A83"/>
    <w:rsid w:val="00245E5F"/>
    <w:rsid w:val="00245FD5"/>
    <w:rsid w:val="00246116"/>
    <w:rsid w:val="0024624C"/>
    <w:rsid w:val="0024672A"/>
    <w:rsid w:val="00246AD9"/>
    <w:rsid w:val="00246CED"/>
    <w:rsid w:val="00246DD6"/>
    <w:rsid w:val="00246FED"/>
    <w:rsid w:val="00247049"/>
    <w:rsid w:val="002472A1"/>
    <w:rsid w:val="002473EA"/>
    <w:rsid w:val="002477DF"/>
    <w:rsid w:val="0024789C"/>
    <w:rsid w:val="002478EE"/>
    <w:rsid w:val="00247C29"/>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75E"/>
    <w:rsid w:val="0025679E"/>
    <w:rsid w:val="002568D0"/>
    <w:rsid w:val="00256ADA"/>
    <w:rsid w:val="00256D17"/>
    <w:rsid w:val="00256E74"/>
    <w:rsid w:val="00256FC1"/>
    <w:rsid w:val="002572EB"/>
    <w:rsid w:val="002572F0"/>
    <w:rsid w:val="00257516"/>
    <w:rsid w:val="00257781"/>
    <w:rsid w:val="0025785A"/>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4023"/>
    <w:rsid w:val="002640BA"/>
    <w:rsid w:val="002644EC"/>
    <w:rsid w:val="00264C65"/>
    <w:rsid w:val="00264C6D"/>
    <w:rsid w:val="00264CF2"/>
    <w:rsid w:val="00264DF3"/>
    <w:rsid w:val="00265268"/>
    <w:rsid w:val="002658AF"/>
    <w:rsid w:val="002658F1"/>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450D"/>
    <w:rsid w:val="0027455B"/>
    <w:rsid w:val="0027500F"/>
    <w:rsid w:val="00275074"/>
    <w:rsid w:val="0027538C"/>
    <w:rsid w:val="00275413"/>
    <w:rsid w:val="002755FE"/>
    <w:rsid w:val="002759A2"/>
    <w:rsid w:val="00275D33"/>
    <w:rsid w:val="00275ECF"/>
    <w:rsid w:val="002763E9"/>
    <w:rsid w:val="00276431"/>
    <w:rsid w:val="002764AD"/>
    <w:rsid w:val="00276736"/>
    <w:rsid w:val="00276CC7"/>
    <w:rsid w:val="00276F4E"/>
    <w:rsid w:val="0027773D"/>
    <w:rsid w:val="002778BD"/>
    <w:rsid w:val="002779AB"/>
    <w:rsid w:val="00277B5E"/>
    <w:rsid w:val="00277EFF"/>
    <w:rsid w:val="00280323"/>
    <w:rsid w:val="00280421"/>
    <w:rsid w:val="002805FD"/>
    <w:rsid w:val="002809FA"/>
    <w:rsid w:val="002811B0"/>
    <w:rsid w:val="0028124C"/>
    <w:rsid w:val="002815FA"/>
    <w:rsid w:val="002819AC"/>
    <w:rsid w:val="002824C2"/>
    <w:rsid w:val="00282AB3"/>
    <w:rsid w:val="00282C72"/>
    <w:rsid w:val="00282EBF"/>
    <w:rsid w:val="00282FF0"/>
    <w:rsid w:val="0028368B"/>
    <w:rsid w:val="002837C2"/>
    <w:rsid w:val="00283873"/>
    <w:rsid w:val="00283C4B"/>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399"/>
    <w:rsid w:val="002926E8"/>
    <w:rsid w:val="00292787"/>
    <w:rsid w:val="00292D83"/>
    <w:rsid w:val="0029313B"/>
    <w:rsid w:val="00293AB0"/>
    <w:rsid w:val="00293F99"/>
    <w:rsid w:val="00294445"/>
    <w:rsid w:val="0029495B"/>
    <w:rsid w:val="00294B4D"/>
    <w:rsid w:val="00294B5D"/>
    <w:rsid w:val="0029512C"/>
    <w:rsid w:val="002952C6"/>
    <w:rsid w:val="0029537E"/>
    <w:rsid w:val="002954EC"/>
    <w:rsid w:val="002960D5"/>
    <w:rsid w:val="002961AB"/>
    <w:rsid w:val="00296207"/>
    <w:rsid w:val="00296562"/>
    <w:rsid w:val="0029686E"/>
    <w:rsid w:val="00296957"/>
    <w:rsid w:val="00297342"/>
    <w:rsid w:val="00297926"/>
    <w:rsid w:val="00297D17"/>
    <w:rsid w:val="002A00E1"/>
    <w:rsid w:val="002A02C9"/>
    <w:rsid w:val="002A04A3"/>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CD1"/>
    <w:rsid w:val="002A5BCF"/>
    <w:rsid w:val="002A607D"/>
    <w:rsid w:val="002A6484"/>
    <w:rsid w:val="002A666D"/>
    <w:rsid w:val="002A67C4"/>
    <w:rsid w:val="002A6A06"/>
    <w:rsid w:val="002A6B2E"/>
    <w:rsid w:val="002A6E1A"/>
    <w:rsid w:val="002A74FB"/>
    <w:rsid w:val="002A788A"/>
    <w:rsid w:val="002A7945"/>
    <w:rsid w:val="002A7BAC"/>
    <w:rsid w:val="002B132E"/>
    <w:rsid w:val="002B13F1"/>
    <w:rsid w:val="002B1499"/>
    <w:rsid w:val="002B16F3"/>
    <w:rsid w:val="002B1712"/>
    <w:rsid w:val="002B180E"/>
    <w:rsid w:val="002B18B3"/>
    <w:rsid w:val="002B216F"/>
    <w:rsid w:val="002B2642"/>
    <w:rsid w:val="002B2813"/>
    <w:rsid w:val="002B29AD"/>
    <w:rsid w:val="002B2A6B"/>
    <w:rsid w:val="002B2D29"/>
    <w:rsid w:val="002B2F4A"/>
    <w:rsid w:val="002B309E"/>
    <w:rsid w:val="002B3371"/>
    <w:rsid w:val="002B3699"/>
    <w:rsid w:val="002B3792"/>
    <w:rsid w:val="002B3959"/>
    <w:rsid w:val="002B39AF"/>
    <w:rsid w:val="002B3B13"/>
    <w:rsid w:val="002B3B31"/>
    <w:rsid w:val="002B3BBD"/>
    <w:rsid w:val="002B3EED"/>
    <w:rsid w:val="002B4233"/>
    <w:rsid w:val="002B4399"/>
    <w:rsid w:val="002B4666"/>
    <w:rsid w:val="002B4A85"/>
    <w:rsid w:val="002B4F8F"/>
    <w:rsid w:val="002B4FDF"/>
    <w:rsid w:val="002B5075"/>
    <w:rsid w:val="002B5595"/>
    <w:rsid w:val="002B5C31"/>
    <w:rsid w:val="002B5F5F"/>
    <w:rsid w:val="002B6201"/>
    <w:rsid w:val="002B647F"/>
    <w:rsid w:val="002B6556"/>
    <w:rsid w:val="002B661D"/>
    <w:rsid w:val="002B6C46"/>
    <w:rsid w:val="002B705B"/>
    <w:rsid w:val="002B723C"/>
    <w:rsid w:val="002B751F"/>
    <w:rsid w:val="002B7806"/>
    <w:rsid w:val="002C07FD"/>
    <w:rsid w:val="002C0C4B"/>
    <w:rsid w:val="002C0CDF"/>
    <w:rsid w:val="002C1743"/>
    <w:rsid w:val="002C17EB"/>
    <w:rsid w:val="002C18B1"/>
    <w:rsid w:val="002C1E43"/>
    <w:rsid w:val="002C1EEA"/>
    <w:rsid w:val="002C204A"/>
    <w:rsid w:val="002C215A"/>
    <w:rsid w:val="002C2317"/>
    <w:rsid w:val="002C2738"/>
    <w:rsid w:val="002C2978"/>
    <w:rsid w:val="002C2F93"/>
    <w:rsid w:val="002C31E0"/>
    <w:rsid w:val="002C32C8"/>
    <w:rsid w:val="002C38F1"/>
    <w:rsid w:val="002C39C5"/>
    <w:rsid w:val="002C3EA5"/>
    <w:rsid w:val="002C4647"/>
    <w:rsid w:val="002C47AD"/>
    <w:rsid w:val="002C4E55"/>
    <w:rsid w:val="002C53B1"/>
    <w:rsid w:val="002C5510"/>
    <w:rsid w:val="002C5BAC"/>
    <w:rsid w:val="002C6034"/>
    <w:rsid w:val="002C6141"/>
    <w:rsid w:val="002C618F"/>
    <w:rsid w:val="002C620E"/>
    <w:rsid w:val="002C62CF"/>
    <w:rsid w:val="002C635B"/>
    <w:rsid w:val="002C638E"/>
    <w:rsid w:val="002C68F9"/>
    <w:rsid w:val="002C69EF"/>
    <w:rsid w:val="002C6BB8"/>
    <w:rsid w:val="002C7276"/>
    <w:rsid w:val="002C76B5"/>
    <w:rsid w:val="002C770F"/>
    <w:rsid w:val="002C7CFF"/>
    <w:rsid w:val="002C7D8C"/>
    <w:rsid w:val="002C7FEC"/>
    <w:rsid w:val="002D031D"/>
    <w:rsid w:val="002D0561"/>
    <w:rsid w:val="002D09BA"/>
    <w:rsid w:val="002D0BC6"/>
    <w:rsid w:val="002D0CEA"/>
    <w:rsid w:val="002D12DB"/>
    <w:rsid w:val="002D17C5"/>
    <w:rsid w:val="002D18F0"/>
    <w:rsid w:val="002D1F97"/>
    <w:rsid w:val="002D2803"/>
    <w:rsid w:val="002D2A60"/>
    <w:rsid w:val="002D312A"/>
    <w:rsid w:val="002D332A"/>
    <w:rsid w:val="002D365F"/>
    <w:rsid w:val="002D4448"/>
    <w:rsid w:val="002D4995"/>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3B"/>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88"/>
    <w:rsid w:val="002E62D2"/>
    <w:rsid w:val="002E666E"/>
    <w:rsid w:val="002E6BD0"/>
    <w:rsid w:val="002E6C31"/>
    <w:rsid w:val="002E6D67"/>
    <w:rsid w:val="002E6DB1"/>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EBD"/>
    <w:rsid w:val="002F1038"/>
    <w:rsid w:val="002F1723"/>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2B2"/>
    <w:rsid w:val="002F44A3"/>
    <w:rsid w:val="002F47DB"/>
    <w:rsid w:val="002F52A6"/>
    <w:rsid w:val="002F5691"/>
    <w:rsid w:val="002F5975"/>
    <w:rsid w:val="002F5BE4"/>
    <w:rsid w:val="002F5C8D"/>
    <w:rsid w:val="002F5E54"/>
    <w:rsid w:val="002F6029"/>
    <w:rsid w:val="002F623A"/>
    <w:rsid w:val="002F649C"/>
    <w:rsid w:val="002F687C"/>
    <w:rsid w:val="002F695B"/>
    <w:rsid w:val="002F6A6D"/>
    <w:rsid w:val="002F6C49"/>
    <w:rsid w:val="002F6DF7"/>
    <w:rsid w:val="002F6E1C"/>
    <w:rsid w:val="002F6F0E"/>
    <w:rsid w:val="002F6FAB"/>
    <w:rsid w:val="002F72DA"/>
    <w:rsid w:val="002F7600"/>
    <w:rsid w:val="002F76B1"/>
    <w:rsid w:val="002F7D66"/>
    <w:rsid w:val="002F7DBE"/>
    <w:rsid w:val="00300209"/>
    <w:rsid w:val="00300481"/>
    <w:rsid w:val="00300645"/>
    <w:rsid w:val="0030090B"/>
    <w:rsid w:val="00301436"/>
    <w:rsid w:val="0030144A"/>
    <w:rsid w:val="00301573"/>
    <w:rsid w:val="0030157C"/>
    <w:rsid w:val="00301813"/>
    <w:rsid w:val="00301BF3"/>
    <w:rsid w:val="003023F5"/>
    <w:rsid w:val="00302572"/>
    <w:rsid w:val="00302A6E"/>
    <w:rsid w:val="00302A81"/>
    <w:rsid w:val="00302AE8"/>
    <w:rsid w:val="00302B04"/>
    <w:rsid w:val="00302BB1"/>
    <w:rsid w:val="00302C78"/>
    <w:rsid w:val="00302D7D"/>
    <w:rsid w:val="00302FF3"/>
    <w:rsid w:val="003030F0"/>
    <w:rsid w:val="00303156"/>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4E"/>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CCB"/>
    <w:rsid w:val="00310D8F"/>
    <w:rsid w:val="00310E66"/>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645"/>
    <w:rsid w:val="00315AAB"/>
    <w:rsid w:val="00315B65"/>
    <w:rsid w:val="00315CF6"/>
    <w:rsid w:val="00315D51"/>
    <w:rsid w:val="00315E57"/>
    <w:rsid w:val="00315ED5"/>
    <w:rsid w:val="00316299"/>
    <w:rsid w:val="00316394"/>
    <w:rsid w:val="0031646B"/>
    <w:rsid w:val="00316757"/>
    <w:rsid w:val="00316947"/>
    <w:rsid w:val="00316A81"/>
    <w:rsid w:val="00316D8F"/>
    <w:rsid w:val="00316ED7"/>
    <w:rsid w:val="00316F9A"/>
    <w:rsid w:val="00316FB1"/>
    <w:rsid w:val="00317373"/>
    <w:rsid w:val="003175E1"/>
    <w:rsid w:val="00317771"/>
    <w:rsid w:val="00317896"/>
    <w:rsid w:val="00317BB5"/>
    <w:rsid w:val="00317C81"/>
    <w:rsid w:val="00317D7C"/>
    <w:rsid w:val="00317EB0"/>
    <w:rsid w:val="00317FCF"/>
    <w:rsid w:val="00320224"/>
    <w:rsid w:val="00320299"/>
    <w:rsid w:val="0032036C"/>
    <w:rsid w:val="00320697"/>
    <w:rsid w:val="003208A7"/>
    <w:rsid w:val="003209A3"/>
    <w:rsid w:val="00320A18"/>
    <w:rsid w:val="00320CC0"/>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B0"/>
    <w:rsid w:val="00326861"/>
    <w:rsid w:val="003268F4"/>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91"/>
    <w:rsid w:val="00331C77"/>
    <w:rsid w:val="00331D34"/>
    <w:rsid w:val="00331DB6"/>
    <w:rsid w:val="00331F96"/>
    <w:rsid w:val="003321C6"/>
    <w:rsid w:val="0033220D"/>
    <w:rsid w:val="00332722"/>
    <w:rsid w:val="00332B55"/>
    <w:rsid w:val="00332B71"/>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AD8"/>
    <w:rsid w:val="00335EA8"/>
    <w:rsid w:val="0033615E"/>
    <w:rsid w:val="00336343"/>
    <w:rsid w:val="003363DD"/>
    <w:rsid w:val="003371EA"/>
    <w:rsid w:val="00337810"/>
    <w:rsid w:val="003379DF"/>
    <w:rsid w:val="00337F99"/>
    <w:rsid w:val="003400FA"/>
    <w:rsid w:val="00340361"/>
    <w:rsid w:val="003404CB"/>
    <w:rsid w:val="00340524"/>
    <w:rsid w:val="00340795"/>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E19"/>
    <w:rsid w:val="00343F08"/>
    <w:rsid w:val="00343FB4"/>
    <w:rsid w:val="003442AC"/>
    <w:rsid w:val="00344435"/>
    <w:rsid w:val="003446AC"/>
    <w:rsid w:val="00344821"/>
    <w:rsid w:val="00344AD6"/>
    <w:rsid w:val="00344B53"/>
    <w:rsid w:val="00344BCA"/>
    <w:rsid w:val="00345389"/>
    <w:rsid w:val="00345405"/>
    <w:rsid w:val="00345467"/>
    <w:rsid w:val="003457DB"/>
    <w:rsid w:val="00345B48"/>
    <w:rsid w:val="00345DDD"/>
    <w:rsid w:val="00345E68"/>
    <w:rsid w:val="00345FAE"/>
    <w:rsid w:val="0034642A"/>
    <w:rsid w:val="00346584"/>
    <w:rsid w:val="00346799"/>
    <w:rsid w:val="003469E2"/>
    <w:rsid w:val="00346DBD"/>
    <w:rsid w:val="00346FED"/>
    <w:rsid w:val="00347281"/>
    <w:rsid w:val="0034731A"/>
    <w:rsid w:val="003475A3"/>
    <w:rsid w:val="00347998"/>
    <w:rsid w:val="00347BCF"/>
    <w:rsid w:val="00347D02"/>
    <w:rsid w:val="00347FA4"/>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FEE"/>
    <w:rsid w:val="003550F9"/>
    <w:rsid w:val="00355611"/>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90E"/>
    <w:rsid w:val="003629ED"/>
    <w:rsid w:val="00362D5E"/>
    <w:rsid w:val="00362E38"/>
    <w:rsid w:val="00362FDF"/>
    <w:rsid w:val="0036343F"/>
    <w:rsid w:val="003637CE"/>
    <w:rsid w:val="00363849"/>
    <w:rsid w:val="003638AC"/>
    <w:rsid w:val="00363A3B"/>
    <w:rsid w:val="00363B2C"/>
    <w:rsid w:val="003642A6"/>
    <w:rsid w:val="0036458D"/>
    <w:rsid w:val="00364724"/>
    <w:rsid w:val="00364763"/>
    <w:rsid w:val="00364A2B"/>
    <w:rsid w:val="00364AAE"/>
    <w:rsid w:val="00364ACE"/>
    <w:rsid w:val="00365096"/>
    <w:rsid w:val="003656E7"/>
    <w:rsid w:val="00365803"/>
    <w:rsid w:val="00365811"/>
    <w:rsid w:val="00365AB1"/>
    <w:rsid w:val="00365C3D"/>
    <w:rsid w:val="00366331"/>
    <w:rsid w:val="003665AA"/>
    <w:rsid w:val="003665FC"/>
    <w:rsid w:val="00366A14"/>
    <w:rsid w:val="00366A23"/>
    <w:rsid w:val="00366A2C"/>
    <w:rsid w:val="00366C1B"/>
    <w:rsid w:val="00366F4B"/>
    <w:rsid w:val="00366FBC"/>
    <w:rsid w:val="00367337"/>
    <w:rsid w:val="00367367"/>
    <w:rsid w:val="0036771A"/>
    <w:rsid w:val="003677C8"/>
    <w:rsid w:val="00367B8D"/>
    <w:rsid w:val="00367FD8"/>
    <w:rsid w:val="0037004E"/>
    <w:rsid w:val="0037069D"/>
    <w:rsid w:val="00370939"/>
    <w:rsid w:val="00370B63"/>
    <w:rsid w:val="00370FCC"/>
    <w:rsid w:val="00371034"/>
    <w:rsid w:val="003711AF"/>
    <w:rsid w:val="0037141C"/>
    <w:rsid w:val="00371753"/>
    <w:rsid w:val="003719B6"/>
    <w:rsid w:val="00371B5B"/>
    <w:rsid w:val="0037238E"/>
    <w:rsid w:val="00372426"/>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51EB"/>
    <w:rsid w:val="0037549A"/>
    <w:rsid w:val="003756C3"/>
    <w:rsid w:val="003757A1"/>
    <w:rsid w:val="00375A0A"/>
    <w:rsid w:val="00375D09"/>
    <w:rsid w:val="003762DC"/>
    <w:rsid w:val="00376A94"/>
    <w:rsid w:val="00376BA7"/>
    <w:rsid w:val="00376C81"/>
    <w:rsid w:val="00376F92"/>
    <w:rsid w:val="0037700D"/>
    <w:rsid w:val="003770CB"/>
    <w:rsid w:val="0037729C"/>
    <w:rsid w:val="0037739D"/>
    <w:rsid w:val="0037742B"/>
    <w:rsid w:val="0037751C"/>
    <w:rsid w:val="00377D61"/>
    <w:rsid w:val="00377DA1"/>
    <w:rsid w:val="00380059"/>
    <w:rsid w:val="00380919"/>
    <w:rsid w:val="00380B66"/>
    <w:rsid w:val="00380C8E"/>
    <w:rsid w:val="00380DE1"/>
    <w:rsid w:val="00380EC3"/>
    <w:rsid w:val="00380F3F"/>
    <w:rsid w:val="00381277"/>
    <w:rsid w:val="00381291"/>
    <w:rsid w:val="00381464"/>
    <w:rsid w:val="003814FB"/>
    <w:rsid w:val="00381953"/>
    <w:rsid w:val="00381999"/>
    <w:rsid w:val="00382071"/>
    <w:rsid w:val="0038219F"/>
    <w:rsid w:val="00382232"/>
    <w:rsid w:val="0038234D"/>
    <w:rsid w:val="003823D1"/>
    <w:rsid w:val="003824B5"/>
    <w:rsid w:val="00382B3B"/>
    <w:rsid w:val="00382BDB"/>
    <w:rsid w:val="00382CDB"/>
    <w:rsid w:val="00382DB5"/>
    <w:rsid w:val="00382F1A"/>
    <w:rsid w:val="00382F9A"/>
    <w:rsid w:val="0038322C"/>
    <w:rsid w:val="00383282"/>
    <w:rsid w:val="00383422"/>
    <w:rsid w:val="00383522"/>
    <w:rsid w:val="00383658"/>
    <w:rsid w:val="00383728"/>
    <w:rsid w:val="00383926"/>
    <w:rsid w:val="003839E9"/>
    <w:rsid w:val="00383C6F"/>
    <w:rsid w:val="0038412E"/>
    <w:rsid w:val="0038430D"/>
    <w:rsid w:val="0038489F"/>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6C69"/>
    <w:rsid w:val="003870A4"/>
    <w:rsid w:val="0038722B"/>
    <w:rsid w:val="00387459"/>
    <w:rsid w:val="003874CB"/>
    <w:rsid w:val="0038771D"/>
    <w:rsid w:val="0038780F"/>
    <w:rsid w:val="003878E6"/>
    <w:rsid w:val="00387A0F"/>
    <w:rsid w:val="00387A70"/>
    <w:rsid w:val="00387A90"/>
    <w:rsid w:val="00387B88"/>
    <w:rsid w:val="00387DDA"/>
    <w:rsid w:val="00390236"/>
    <w:rsid w:val="0039025B"/>
    <w:rsid w:val="003906C6"/>
    <w:rsid w:val="003907B2"/>
    <w:rsid w:val="00390935"/>
    <w:rsid w:val="00390FC9"/>
    <w:rsid w:val="00391039"/>
    <w:rsid w:val="00391A6D"/>
    <w:rsid w:val="00391FD5"/>
    <w:rsid w:val="0039224A"/>
    <w:rsid w:val="0039241F"/>
    <w:rsid w:val="00392491"/>
    <w:rsid w:val="00392642"/>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257"/>
    <w:rsid w:val="003A733A"/>
    <w:rsid w:val="003A762F"/>
    <w:rsid w:val="003A78E6"/>
    <w:rsid w:val="003A7948"/>
    <w:rsid w:val="003A797C"/>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33F"/>
    <w:rsid w:val="003B2582"/>
    <w:rsid w:val="003B2641"/>
    <w:rsid w:val="003B2E9B"/>
    <w:rsid w:val="003B2F8D"/>
    <w:rsid w:val="003B3262"/>
    <w:rsid w:val="003B336A"/>
    <w:rsid w:val="003B357A"/>
    <w:rsid w:val="003B3889"/>
    <w:rsid w:val="003B3C64"/>
    <w:rsid w:val="003B3E89"/>
    <w:rsid w:val="003B3EF0"/>
    <w:rsid w:val="003B44B4"/>
    <w:rsid w:val="003B4CB8"/>
    <w:rsid w:val="003B4FAA"/>
    <w:rsid w:val="003B547A"/>
    <w:rsid w:val="003B582B"/>
    <w:rsid w:val="003B5C3C"/>
    <w:rsid w:val="003B6598"/>
    <w:rsid w:val="003B65CC"/>
    <w:rsid w:val="003B6660"/>
    <w:rsid w:val="003B6EC0"/>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30"/>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5D0B"/>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8AA"/>
    <w:rsid w:val="003D2938"/>
    <w:rsid w:val="003D2C8F"/>
    <w:rsid w:val="003D31CC"/>
    <w:rsid w:val="003D3467"/>
    <w:rsid w:val="003D3640"/>
    <w:rsid w:val="003D3705"/>
    <w:rsid w:val="003D3AD7"/>
    <w:rsid w:val="003D3D8F"/>
    <w:rsid w:val="003D3E00"/>
    <w:rsid w:val="003D3FBA"/>
    <w:rsid w:val="003D402B"/>
    <w:rsid w:val="003D4922"/>
    <w:rsid w:val="003D4A0B"/>
    <w:rsid w:val="003D4B35"/>
    <w:rsid w:val="003D4C26"/>
    <w:rsid w:val="003D4F0E"/>
    <w:rsid w:val="003D4F3C"/>
    <w:rsid w:val="003D52A6"/>
    <w:rsid w:val="003D53DC"/>
    <w:rsid w:val="003D54B0"/>
    <w:rsid w:val="003D5551"/>
    <w:rsid w:val="003D5640"/>
    <w:rsid w:val="003D5AB6"/>
    <w:rsid w:val="003D60B5"/>
    <w:rsid w:val="003D64BE"/>
    <w:rsid w:val="003D67E1"/>
    <w:rsid w:val="003D695F"/>
    <w:rsid w:val="003D6A04"/>
    <w:rsid w:val="003D6FA0"/>
    <w:rsid w:val="003D6FD7"/>
    <w:rsid w:val="003D7065"/>
    <w:rsid w:val="003D764F"/>
    <w:rsid w:val="003D76EF"/>
    <w:rsid w:val="003D79D5"/>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A2D"/>
    <w:rsid w:val="003E3290"/>
    <w:rsid w:val="003E36BC"/>
    <w:rsid w:val="003E3B9B"/>
    <w:rsid w:val="003E42B0"/>
    <w:rsid w:val="003E42BD"/>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35F"/>
    <w:rsid w:val="003E64A9"/>
    <w:rsid w:val="003E6766"/>
    <w:rsid w:val="003E678B"/>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9D1"/>
    <w:rsid w:val="003F3FB3"/>
    <w:rsid w:val="003F3FCC"/>
    <w:rsid w:val="003F458A"/>
    <w:rsid w:val="003F4B00"/>
    <w:rsid w:val="003F4B09"/>
    <w:rsid w:val="003F50FA"/>
    <w:rsid w:val="003F5190"/>
    <w:rsid w:val="003F53F8"/>
    <w:rsid w:val="003F5547"/>
    <w:rsid w:val="003F5688"/>
    <w:rsid w:val="003F574D"/>
    <w:rsid w:val="003F595A"/>
    <w:rsid w:val="003F5C40"/>
    <w:rsid w:val="003F66AF"/>
    <w:rsid w:val="003F6880"/>
    <w:rsid w:val="003F6E12"/>
    <w:rsid w:val="003F6E4F"/>
    <w:rsid w:val="003F6F8B"/>
    <w:rsid w:val="003F756C"/>
    <w:rsid w:val="003F756F"/>
    <w:rsid w:val="003F75ED"/>
    <w:rsid w:val="003F7777"/>
    <w:rsid w:val="003F797C"/>
    <w:rsid w:val="00400297"/>
    <w:rsid w:val="004002B7"/>
    <w:rsid w:val="004002E8"/>
    <w:rsid w:val="004005F1"/>
    <w:rsid w:val="00400732"/>
    <w:rsid w:val="00400A79"/>
    <w:rsid w:val="00400D3F"/>
    <w:rsid w:val="00400F31"/>
    <w:rsid w:val="00401918"/>
    <w:rsid w:val="00401FC1"/>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05"/>
    <w:rsid w:val="004105E2"/>
    <w:rsid w:val="004107D8"/>
    <w:rsid w:val="00410C4A"/>
    <w:rsid w:val="00410CD2"/>
    <w:rsid w:val="00410DDC"/>
    <w:rsid w:val="0041117A"/>
    <w:rsid w:val="004113C1"/>
    <w:rsid w:val="00411924"/>
    <w:rsid w:val="004119FC"/>
    <w:rsid w:val="00411AEF"/>
    <w:rsid w:val="004122BE"/>
    <w:rsid w:val="004127F8"/>
    <w:rsid w:val="0041283F"/>
    <w:rsid w:val="00412893"/>
    <w:rsid w:val="00412A6E"/>
    <w:rsid w:val="00412C5F"/>
    <w:rsid w:val="004133D6"/>
    <w:rsid w:val="0041371D"/>
    <w:rsid w:val="00413857"/>
    <w:rsid w:val="00414112"/>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6855"/>
    <w:rsid w:val="00416D44"/>
    <w:rsid w:val="00416EEB"/>
    <w:rsid w:val="004170A5"/>
    <w:rsid w:val="00417106"/>
    <w:rsid w:val="004175C6"/>
    <w:rsid w:val="004176FF"/>
    <w:rsid w:val="00417823"/>
    <w:rsid w:val="00417A1E"/>
    <w:rsid w:val="00420116"/>
    <w:rsid w:val="00420409"/>
    <w:rsid w:val="0042067D"/>
    <w:rsid w:val="0042068B"/>
    <w:rsid w:val="0042077D"/>
    <w:rsid w:val="00420888"/>
    <w:rsid w:val="00420A40"/>
    <w:rsid w:val="00420B24"/>
    <w:rsid w:val="00420C43"/>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9A6"/>
    <w:rsid w:val="00425A1B"/>
    <w:rsid w:val="00425A9E"/>
    <w:rsid w:val="00425D2C"/>
    <w:rsid w:val="00426453"/>
    <w:rsid w:val="0042655B"/>
    <w:rsid w:val="004267FB"/>
    <w:rsid w:val="00426A87"/>
    <w:rsid w:val="00426C6A"/>
    <w:rsid w:val="00426D64"/>
    <w:rsid w:val="00426DA8"/>
    <w:rsid w:val="00427007"/>
    <w:rsid w:val="00427174"/>
    <w:rsid w:val="00427A7C"/>
    <w:rsid w:val="00427BDB"/>
    <w:rsid w:val="00427E36"/>
    <w:rsid w:val="00427F79"/>
    <w:rsid w:val="004308AB"/>
    <w:rsid w:val="004309D8"/>
    <w:rsid w:val="00430A50"/>
    <w:rsid w:val="00430CF9"/>
    <w:rsid w:val="00430DFB"/>
    <w:rsid w:val="0043106D"/>
    <w:rsid w:val="004313D1"/>
    <w:rsid w:val="004314C0"/>
    <w:rsid w:val="0043151D"/>
    <w:rsid w:val="004315E3"/>
    <w:rsid w:val="00431C73"/>
    <w:rsid w:val="00431DCE"/>
    <w:rsid w:val="00432110"/>
    <w:rsid w:val="0043263F"/>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D6"/>
    <w:rsid w:val="00442880"/>
    <w:rsid w:val="00442DB5"/>
    <w:rsid w:val="00442E60"/>
    <w:rsid w:val="004435AD"/>
    <w:rsid w:val="00443751"/>
    <w:rsid w:val="00443A9F"/>
    <w:rsid w:val="00443C35"/>
    <w:rsid w:val="00443DE8"/>
    <w:rsid w:val="0044400B"/>
    <w:rsid w:val="00444519"/>
    <w:rsid w:val="0044474B"/>
    <w:rsid w:val="00444A44"/>
    <w:rsid w:val="00444CBF"/>
    <w:rsid w:val="00444DC8"/>
    <w:rsid w:val="00444E9D"/>
    <w:rsid w:val="00445045"/>
    <w:rsid w:val="004455A0"/>
    <w:rsid w:val="00445917"/>
    <w:rsid w:val="00445CC7"/>
    <w:rsid w:val="00445CF9"/>
    <w:rsid w:val="00445F05"/>
    <w:rsid w:val="00445F55"/>
    <w:rsid w:val="00445F9B"/>
    <w:rsid w:val="00445FF7"/>
    <w:rsid w:val="004463BA"/>
    <w:rsid w:val="0044676D"/>
    <w:rsid w:val="0044683A"/>
    <w:rsid w:val="0044691A"/>
    <w:rsid w:val="004469CA"/>
    <w:rsid w:val="00446A78"/>
    <w:rsid w:val="004473B5"/>
    <w:rsid w:val="00447EC2"/>
    <w:rsid w:val="004501B5"/>
    <w:rsid w:val="004506F4"/>
    <w:rsid w:val="00450708"/>
    <w:rsid w:val="0045088E"/>
    <w:rsid w:val="004508A8"/>
    <w:rsid w:val="004511FD"/>
    <w:rsid w:val="004514A9"/>
    <w:rsid w:val="00451891"/>
    <w:rsid w:val="00451BAE"/>
    <w:rsid w:val="00451D4F"/>
    <w:rsid w:val="00451EDB"/>
    <w:rsid w:val="00451EEE"/>
    <w:rsid w:val="00451F38"/>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6F29"/>
    <w:rsid w:val="004571EF"/>
    <w:rsid w:val="004572C6"/>
    <w:rsid w:val="00457453"/>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AC9"/>
    <w:rsid w:val="004631A3"/>
    <w:rsid w:val="00463218"/>
    <w:rsid w:val="004636F5"/>
    <w:rsid w:val="00463DC3"/>
    <w:rsid w:val="004640A3"/>
    <w:rsid w:val="004640CD"/>
    <w:rsid w:val="00464167"/>
    <w:rsid w:val="004645EE"/>
    <w:rsid w:val="00464910"/>
    <w:rsid w:val="00464974"/>
    <w:rsid w:val="00464F9F"/>
    <w:rsid w:val="00465299"/>
    <w:rsid w:val="0046544B"/>
    <w:rsid w:val="004656EB"/>
    <w:rsid w:val="00465812"/>
    <w:rsid w:val="00465BB2"/>
    <w:rsid w:val="00465E99"/>
    <w:rsid w:val="00466132"/>
    <w:rsid w:val="0046662A"/>
    <w:rsid w:val="0046694B"/>
    <w:rsid w:val="00466A0F"/>
    <w:rsid w:val="00466D72"/>
    <w:rsid w:val="00467072"/>
    <w:rsid w:val="00467509"/>
    <w:rsid w:val="0046766F"/>
    <w:rsid w:val="004676E9"/>
    <w:rsid w:val="0046795B"/>
    <w:rsid w:val="00470767"/>
    <w:rsid w:val="004707D5"/>
    <w:rsid w:val="004708C0"/>
    <w:rsid w:val="004710B4"/>
    <w:rsid w:val="0047115F"/>
    <w:rsid w:val="004715CB"/>
    <w:rsid w:val="00471806"/>
    <w:rsid w:val="00471863"/>
    <w:rsid w:val="0047243C"/>
    <w:rsid w:val="004725AA"/>
    <w:rsid w:val="004729D9"/>
    <w:rsid w:val="00472E88"/>
    <w:rsid w:val="00473311"/>
    <w:rsid w:val="00473777"/>
    <w:rsid w:val="00473A14"/>
    <w:rsid w:val="00473BAE"/>
    <w:rsid w:val="00473D9F"/>
    <w:rsid w:val="00473E2B"/>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31F"/>
    <w:rsid w:val="0047754E"/>
    <w:rsid w:val="004800A1"/>
    <w:rsid w:val="004800C9"/>
    <w:rsid w:val="0048014A"/>
    <w:rsid w:val="0048035A"/>
    <w:rsid w:val="0048076D"/>
    <w:rsid w:val="00480C5C"/>
    <w:rsid w:val="0048134D"/>
    <w:rsid w:val="00481558"/>
    <w:rsid w:val="00481624"/>
    <w:rsid w:val="004816DF"/>
    <w:rsid w:val="00481762"/>
    <w:rsid w:val="00481765"/>
    <w:rsid w:val="00481B7A"/>
    <w:rsid w:val="00481D90"/>
    <w:rsid w:val="0048213F"/>
    <w:rsid w:val="004821BF"/>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E4"/>
    <w:rsid w:val="00490046"/>
    <w:rsid w:val="00490511"/>
    <w:rsid w:val="0049070D"/>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FA"/>
    <w:rsid w:val="00493811"/>
    <w:rsid w:val="00493B07"/>
    <w:rsid w:val="00493BA8"/>
    <w:rsid w:val="00493BF4"/>
    <w:rsid w:val="00493C50"/>
    <w:rsid w:val="00493E76"/>
    <w:rsid w:val="00493E7B"/>
    <w:rsid w:val="00494381"/>
    <w:rsid w:val="00494446"/>
    <w:rsid w:val="004949C6"/>
    <w:rsid w:val="00494B6C"/>
    <w:rsid w:val="00494B8D"/>
    <w:rsid w:val="00494BFC"/>
    <w:rsid w:val="00495028"/>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151E"/>
    <w:rsid w:val="004A163D"/>
    <w:rsid w:val="004A1795"/>
    <w:rsid w:val="004A1AC2"/>
    <w:rsid w:val="004A1CCD"/>
    <w:rsid w:val="004A1EA4"/>
    <w:rsid w:val="004A1EE4"/>
    <w:rsid w:val="004A1FE4"/>
    <w:rsid w:val="004A2103"/>
    <w:rsid w:val="004A22B2"/>
    <w:rsid w:val="004A2C27"/>
    <w:rsid w:val="004A2C38"/>
    <w:rsid w:val="004A2CA9"/>
    <w:rsid w:val="004A2F1C"/>
    <w:rsid w:val="004A3396"/>
    <w:rsid w:val="004A33EF"/>
    <w:rsid w:val="004A34C9"/>
    <w:rsid w:val="004A3581"/>
    <w:rsid w:val="004A3704"/>
    <w:rsid w:val="004A393E"/>
    <w:rsid w:val="004A39D2"/>
    <w:rsid w:val="004A3CB5"/>
    <w:rsid w:val="004A3E35"/>
    <w:rsid w:val="004A438B"/>
    <w:rsid w:val="004A48C3"/>
    <w:rsid w:val="004A4952"/>
    <w:rsid w:val="004A497B"/>
    <w:rsid w:val="004A50BF"/>
    <w:rsid w:val="004A537D"/>
    <w:rsid w:val="004A55A2"/>
    <w:rsid w:val="004A5709"/>
    <w:rsid w:val="004A5A60"/>
    <w:rsid w:val="004A60BF"/>
    <w:rsid w:val="004A6443"/>
    <w:rsid w:val="004A67F0"/>
    <w:rsid w:val="004A6816"/>
    <w:rsid w:val="004A6A28"/>
    <w:rsid w:val="004A7186"/>
    <w:rsid w:val="004A71C3"/>
    <w:rsid w:val="004A764D"/>
    <w:rsid w:val="004A7769"/>
    <w:rsid w:val="004A77B1"/>
    <w:rsid w:val="004A7886"/>
    <w:rsid w:val="004B0BA7"/>
    <w:rsid w:val="004B0D36"/>
    <w:rsid w:val="004B1612"/>
    <w:rsid w:val="004B21C7"/>
    <w:rsid w:val="004B2257"/>
    <w:rsid w:val="004B23AD"/>
    <w:rsid w:val="004B2456"/>
    <w:rsid w:val="004B2965"/>
    <w:rsid w:val="004B2991"/>
    <w:rsid w:val="004B2C17"/>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C0005"/>
    <w:rsid w:val="004C0100"/>
    <w:rsid w:val="004C0247"/>
    <w:rsid w:val="004C03E7"/>
    <w:rsid w:val="004C0401"/>
    <w:rsid w:val="004C07F1"/>
    <w:rsid w:val="004C090A"/>
    <w:rsid w:val="004C0AD3"/>
    <w:rsid w:val="004C0C49"/>
    <w:rsid w:val="004C0D79"/>
    <w:rsid w:val="004C0DA9"/>
    <w:rsid w:val="004C1096"/>
    <w:rsid w:val="004C127B"/>
    <w:rsid w:val="004C183D"/>
    <w:rsid w:val="004C19C1"/>
    <w:rsid w:val="004C1E2D"/>
    <w:rsid w:val="004C228A"/>
    <w:rsid w:val="004C232D"/>
    <w:rsid w:val="004C2681"/>
    <w:rsid w:val="004C2805"/>
    <w:rsid w:val="004C296E"/>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4F3"/>
    <w:rsid w:val="004C679B"/>
    <w:rsid w:val="004C67C0"/>
    <w:rsid w:val="004C6AA6"/>
    <w:rsid w:val="004C6DA5"/>
    <w:rsid w:val="004C795A"/>
    <w:rsid w:val="004C7F93"/>
    <w:rsid w:val="004D00D6"/>
    <w:rsid w:val="004D01C3"/>
    <w:rsid w:val="004D02D6"/>
    <w:rsid w:val="004D0462"/>
    <w:rsid w:val="004D0469"/>
    <w:rsid w:val="004D0478"/>
    <w:rsid w:val="004D04A8"/>
    <w:rsid w:val="004D076E"/>
    <w:rsid w:val="004D07D2"/>
    <w:rsid w:val="004D0833"/>
    <w:rsid w:val="004D0B42"/>
    <w:rsid w:val="004D0B81"/>
    <w:rsid w:val="004D140E"/>
    <w:rsid w:val="004D1828"/>
    <w:rsid w:val="004D1C24"/>
    <w:rsid w:val="004D24CB"/>
    <w:rsid w:val="004D2629"/>
    <w:rsid w:val="004D26B8"/>
    <w:rsid w:val="004D29C4"/>
    <w:rsid w:val="004D2A22"/>
    <w:rsid w:val="004D2B3A"/>
    <w:rsid w:val="004D2C2C"/>
    <w:rsid w:val="004D2CF1"/>
    <w:rsid w:val="004D2D8D"/>
    <w:rsid w:val="004D38C2"/>
    <w:rsid w:val="004D39BA"/>
    <w:rsid w:val="004D41DC"/>
    <w:rsid w:val="004D429D"/>
    <w:rsid w:val="004D4EF9"/>
    <w:rsid w:val="004D4FBD"/>
    <w:rsid w:val="004D4FC0"/>
    <w:rsid w:val="004D536C"/>
    <w:rsid w:val="004D55A4"/>
    <w:rsid w:val="004D571D"/>
    <w:rsid w:val="004D5CE7"/>
    <w:rsid w:val="004D5DE2"/>
    <w:rsid w:val="004D5DF7"/>
    <w:rsid w:val="004D5FC9"/>
    <w:rsid w:val="004D6381"/>
    <w:rsid w:val="004D63FB"/>
    <w:rsid w:val="004D66E2"/>
    <w:rsid w:val="004D6737"/>
    <w:rsid w:val="004D6A68"/>
    <w:rsid w:val="004D6A6F"/>
    <w:rsid w:val="004D70D6"/>
    <w:rsid w:val="004D722F"/>
    <w:rsid w:val="004D72D8"/>
    <w:rsid w:val="004D7435"/>
    <w:rsid w:val="004D75F7"/>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362B"/>
    <w:rsid w:val="004E3681"/>
    <w:rsid w:val="004E3D74"/>
    <w:rsid w:val="004E412B"/>
    <w:rsid w:val="004E4179"/>
    <w:rsid w:val="004E44A3"/>
    <w:rsid w:val="004E4621"/>
    <w:rsid w:val="004E4877"/>
    <w:rsid w:val="004E4B07"/>
    <w:rsid w:val="004E50F3"/>
    <w:rsid w:val="004E51A7"/>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68C"/>
    <w:rsid w:val="004F1717"/>
    <w:rsid w:val="004F1CD3"/>
    <w:rsid w:val="004F1EBC"/>
    <w:rsid w:val="004F1FE2"/>
    <w:rsid w:val="004F20E8"/>
    <w:rsid w:val="004F2100"/>
    <w:rsid w:val="004F21BC"/>
    <w:rsid w:val="004F2244"/>
    <w:rsid w:val="004F2746"/>
    <w:rsid w:val="004F2C99"/>
    <w:rsid w:val="004F3172"/>
    <w:rsid w:val="004F358B"/>
    <w:rsid w:val="004F35A6"/>
    <w:rsid w:val="004F35CB"/>
    <w:rsid w:val="004F3862"/>
    <w:rsid w:val="004F3AE5"/>
    <w:rsid w:val="004F3B71"/>
    <w:rsid w:val="004F3EC9"/>
    <w:rsid w:val="004F3FE5"/>
    <w:rsid w:val="004F4012"/>
    <w:rsid w:val="004F4028"/>
    <w:rsid w:val="004F455E"/>
    <w:rsid w:val="004F47A7"/>
    <w:rsid w:val="004F495A"/>
    <w:rsid w:val="004F4A30"/>
    <w:rsid w:val="004F4A72"/>
    <w:rsid w:val="004F511A"/>
    <w:rsid w:val="004F5154"/>
    <w:rsid w:val="004F5567"/>
    <w:rsid w:val="004F5835"/>
    <w:rsid w:val="004F5CFC"/>
    <w:rsid w:val="004F6018"/>
    <w:rsid w:val="004F6218"/>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86C"/>
    <w:rsid w:val="005018B1"/>
    <w:rsid w:val="005020FF"/>
    <w:rsid w:val="005026CD"/>
    <w:rsid w:val="0050279D"/>
    <w:rsid w:val="00502800"/>
    <w:rsid w:val="00502CCE"/>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8E3"/>
    <w:rsid w:val="00524E59"/>
    <w:rsid w:val="00525303"/>
    <w:rsid w:val="0052532F"/>
    <w:rsid w:val="005256F3"/>
    <w:rsid w:val="00525797"/>
    <w:rsid w:val="00525A26"/>
    <w:rsid w:val="00525B71"/>
    <w:rsid w:val="00525DD0"/>
    <w:rsid w:val="005265A3"/>
    <w:rsid w:val="00526714"/>
    <w:rsid w:val="00526783"/>
    <w:rsid w:val="00526FBE"/>
    <w:rsid w:val="005274B7"/>
    <w:rsid w:val="0052773A"/>
    <w:rsid w:val="00527FB1"/>
    <w:rsid w:val="0053004B"/>
    <w:rsid w:val="00530423"/>
    <w:rsid w:val="00530443"/>
    <w:rsid w:val="005304FD"/>
    <w:rsid w:val="005305FB"/>
    <w:rsid w:val="00530BA7"/>
    <w:rsid w:val="00530BD2"/>
    <w:rsid w:val="0053107E"/>
    <w:rsid w:val="005312CB"/>
    <w:rsid w:val="00531345"/>
    <w:rsid w:val="005314F2"/>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721"/>
    <w:rsid w:val="00534815"/>
    <w:rsid w:val="00534A43"/>
    <w:rsid w:val="00534D94"/>
    <w:rsid w:val="005352E9"/>
    <w:rsid w:val="0053552B"/>
    <w:rsid w:val="00535853"/>
    <w:rsid w:val="00535B1D"/>
    <w:rsid w:val="00535C8C"/>
    <w:rsid w:val="00535F46"/>
    <w:rsid w:val="0053619D"/>
    <w:rsid w:val="005364E4"/>
    <w:rsid w:val="00536698"/>
    <w:rsid w:val="005371DB"/>
    <w:rsid w:val="005375FE"/>
    <w:rsid w:val="00537E7C"/>
    <w:rsid w:val="005400F0"/>
    <w:rsid w:val="005402C7"/>
    <w:rsid w:val="005403F7"/>
    <w:rsid w:val="0054065D"/>
    <w:rsid w:val="00540982"/>
    <w:rsid w:val="005409F4"/>
    <w:rsid w:val="00540BFC"/>
    <w:rsid w:val="00540C92"/>
    <w:rsid w:val="00541036"/>
    <w:rsid w:val="00541043"/>
    <w:rsid w:val="005411DB"/>
    <w:rsid w:val="0054195A"/>
    <w:rsid w:val="00541983"/>
    <w:rsid w:val="005420DE"/>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EBB"/>
    <w:rsid w:val="00544090"/>
    <w:rsid w:val="0054417A"/>
    <w:rsid w:val="00544213"/>
    <w:rsid w:val="005443FE"/>
    <w:rsid w:val="00544584"/>
    <w:rsid w:val="0054486D"/>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40C"/>
    <w:rsid w:val="005476EC"/>
    <w:rsid w:val="0054779D"/>
    <w:rsid w:val="005477E2"/>
    <w:rsid w:val="00547BDB"/>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BD5"/>
    <w:rsid w:val="00552C36"/>
    <w:rsid w:val="00552F0E"/>
    <w:rsid w:val="00552FE3"/>
    <w:rsid w:val="00553148"/>
    <w:rsid w:val="00553643"/>
    <w:rsid w:val="0055378A"/>
    <w:rsid w:val="0055393E"/>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9AC"/>
    <w:rsid w:val="00556E02"/>
    <w:rsid w:val="00556E32"/>
    <w:rsid w:val="00557146"/>
    <w:rsid w:val="00557472"/>
    <w:rsid w:val="005574A3"/>
    <w:rsid w:val="00557917"/>
    <w:rsid w:val="0055797B"/>
    <w:rsid w:val="0056031A"/>
    <w:rsid w:val="005604F1"/>
    <w:rsid w:val="005606A4"/>
    <w:rsid w:val="005607B8"/>
    <w:rsid w:val="00560A28"/>
    <w:rsid w:val="00560CF5"/>
    <w:rsid w:val="005610BD"/>
    <w:rsid w:val="005610C4"/>
    <w:rsid w:val="005613D8"/>
    <w:rsid w:val="00561424"/>
    <w:rsid w:val="00561637"/>
    <w:rsid w:val="005619CB"/>
    <w:rsid w:val="00561B11"/>
    <w:rsid w:val="00561C48"/>
    <w:rsid w:val="00561E04"/>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4FD7"/>
    <w:rsid w:val="005650ED"/>
    <w:rsid w:val="00565869"/>
    <w:rsid w:val="00565EB2"/>
    <w:rsid w:val="00565FE1"/>
    <w:rsid w:val="005664C1"/>
    <w:rsid w:val="00566645"/>
    <w:rsid w:val="005669F3"/>
    <w:rsid w:val="00566BB3"/>
    <w:rsid w:val="00566C02"/>
    <w:rsid w:val="00566FFB"/>
    <w:rsid w:val="00567161"/>
    <w:rsid w:val="005671DC"/>
    <w:rsid w:val="00567415"/>
    <w:rsid w:val="00567538"/>
    <w:rsid w:val="00567610"/>
    <w:rsid w:val="00567B38"/>
    <w:rsid w:val="0057022F"/>
    <w:rsid w:val="00570345"/>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15E"/>
    <w:rsid w:val="005725E4"/>
    <w:rsid w:val="00572831"/>
    <w:rsid w:val="00572947"/>
    <w:rsid w:val="00572B47"/>
    <w:rsid w:val="00572C6C"/>
    <w:rsid w:val="00572C93"/>
    <w:rsid w:val="00572F70"/>
    <w:rsid w:val="00572F83"/>
    <w:rsid w:val="00573136"/>
    <w:rsid w:val="00573138"/>
    <w:rsid w:val="005733B3"/>
    <w:rsid w:val="005734A7"/>
    <w:rsid w:val="00573968"/>
    <w:rsid w:val="00573A13"/>
    <w:rsid w:val="00573E3F"/>
    <w:rsid w:val="00573F88"/>
    <w:rsid w:val="005746C4"/>
    <w:rsid w:val="00574AB0"/>
    <w:rsid w:val="00574B50"/>
    <w:rsid w:val="00574EFF"/>
    <w:rsid w:val="00575DF4"/>
    <w:rsid w:val="005763DE"/>
    <w:rsid w:val="00576492"/>
    <w:rsid w:val="005764CD"/>
    <w:rsid w:val="00576645"/>
    <w:rsid w:val="00576C8A"/>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C8B"/>
    <w:rsid w:val="00581D62"/>
    <w:rsid w:val="00581DEA"/>
    <w:rsid w:val="00581EB4"/>
    <w:rsid w:val="00581F0C"/>
    <w:rsid w:val="00581F6F"/>
    <w:rsid w:val="0058207C"/>
    <w:rsid w:val="00582087"/>
    <w:rsid w:val="005820D9"/>
    <w:rsid w:val="0058238C"/>
    <w:rsid w:val="0058240C"/>
    <w:rsid w:val="00582664"/>
    <w:rsid w:val="00582986"/>
    <w:rsid w:val="005829B8"/>
    <w:rsid w:val="00582DEE"/>
    <w:rsid w:val="00582F21"/>
    <w:rsid w:val="005831DD"/>
    <w:rsid w:val="005833E3"/>
    <w:rsid w:val="0058369D"/>
    <w:rsid w:val="00583C94"/>
    <w:rsid w:val="00583F2E"/>
    <w:rsid w:val="005840E1"/>
    <w:rsid w:val="00584320"/>
    <w:rsid w:val="00584A12"/>
    <w:rsid w:val="00584ABA"/>
    <w:rsid w:val="00584CB8"/>
    <w:rsid w:val="00585484"/>
    <w:rsid w:val="00585677"/>
    <w:rsid w:val="00585F09"/>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3F6"/>
    <w:rsid w:val="00593612"/>
    <w:rsid w:val="00593851"/>
    <w:rsid w:val="005939DB"/>
    <w:rsid w:val="00593A72"/>
    <w:rsid w:val="00593A7D"/>
    <w:rsid w:val="00593D0C"/>
    <w:rsid w:val="00594399"/>
    <w:rsid w:val="005944E5"/>
    <w:rsid w:val="005944E8"/>
    <w:rsid w:val="00594560"/>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11C"/>
    <w:rsid w:val="005972BE"/>
    <w:rsid w:val="00597386"/>
    <w:rsid w:val="005975C4"/>
    <w:rsid w:val="005978B6"/>
    <w:rsid w:val="00597D77"/>
    <w:rsid w:val="00597DE3"/>
    <w:rsid w:val="00597ED8"/>
    <w:rsid w:val="005A00FD"/>
    <w:rsid w:val="005A03FC"/>
    <w:rsid w:val="005A0F12"/>
    <w:rsid w:val="005A1266"/>
    <w:rsid w:val="005A16B5"/>
    <w:rsid w:val="005A16F0"/>
    <w:rsid w:val="005A17AE"/>
    <w:rsid w:val="005A1974"/>
    <w:rsid w:val="005A1A00"/>
    <w:rsid w:val="005A1E5E"/>
    <w:rsid w:val="005A1F30"/>
    <w:rsid w:val="005A2934"/>
    <w:rsid w:val="005A2B20"/>
    <w:rsid w:val="005A2B5F"/>
    <w:rsid w:val="005A34D5"/>
    <w:rsid w:val="005A3507"/>
    <w:rsid w:val="005A3943"/>
    <w:rsid w:val="005A3A22"/>
    <w:rsid w:val="005A41AD"/>
    <w:rsid w:val="005A42EB"/>
    <w:rsid w:val="005A43DF"/>
    <w:rsid w:val="005A447C"/>
    <w:rsid w:val="005A460C"/>
    <w:rsid w:val="005A4678"/>
    <w:rsid w:val="005A4904"/>
    <w:rsid w:val="005A4A8B"/>
    <w:rsid w:val="005A4B13"/>
    <w:rsid w:val="005A4E23"/>
    <w:rsid w:val="005A4FE2"/>
    <w:rsid w:val="005A510C"/>
    <w:rsid w:val="005A515A"/>
    <w:rsid w:val="005A5355"/>
    <w:rsid w:val="005A58B6"/>
    <w:rsid w:val="005A598F"/>
    <w:rsid w:val="005A61B6"/>
    <w:rsid w:val="005A62A7"/>
    <w:rsid w:val="005A63F8"/>
    <w:rsid w:val="005A6477"/>
    <w:rsid w:val="005A66E9"/>
    <w:rsid w:val="005A6831"/>
    <w:rsid w:val="005A704D"/>
    <w:rsid w:val="005A7227"/>
    <w:rsid w:val="005A7311"/>
    <w:rsid w:val="005A7C2E"/>
    <w:rsid w:val="005A7F15"/>
    <w:rsid w:val="005A7FE0"/>
    <w:rsid w:val="005B0074"/>
    <w:rsid w:val="005B05A3"/>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27B"/>
    <w:rsid w:val="005B786D"/>
    <w:rsid w:val="005B78B7"/>
    <w:rsid w:val="005B7B7D"/>
    <w:rsid w:val="005C01C7"/>
    <w:rsid w:val="005C06BC"/>
    <w:rsid w:val="005C087A"/>
    <w:rsid w:val="005C0A7D"/>
    <w:rsid w:val="005C0D37"/>
    <w:rsid w:val="005C0EE0"/>
    <w:rsid w:val="005C1039"/>
    <w:rsid w:val="005C11A1"/>
    <w:rsid w:val="005C1290"/>
    <w:rsid w:val="005C140B"/>
    <w:rsid w:val="005C1425"/>
    <w:rsid w:val="005C1848"/>
    <w:rsid w:val="005C1948"/>
    <w:rsid w:val="005C1E43"/>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759"/>
    <w:rsid w:val="005C5870"/>
    <w:rsid w:val="005C5982"/>
    <w:rsid w:val="005C5A52"/>
    <w:rsid w:val="005C5AA4"/>
    <w:rsid w:val="005C5DB3"/>
    <w:rsid w:val="005C6599"/>
    <w:rsid w:val="005C6960"/>
    <w:rsid w:val="005C6C1C"/>
    <w:rsid w:val="005C6C2C"/>
    <w:rsid w:val="005C6D95"/>
    <w:rsid w:val="005C7079"/>
    <w:rsid w:val="005C71EE"/>
    <w:rsid w:val="005C7326"/>
    <w:rsid w:val="005C7327"/>
    <w:rsid w:val="005C7473"/>
    <w:rsid w:val="005C74F7"/>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0D"/>
    <w:rsid w:val="005E06AB"/>
    <w:rsid w:val="005E0BB6"/>
    <w:rsid w:val="005E0BBB"/>
    <w:rsid w:val="005E1327"/>
    <w:rsid w:val="005E1456"/>
    <w:rsid w:val="005E1873"/>
    <w:rsid w:val="005E2117"/>
    <w:rsid w:val="005E2A75"/>
    <w:rsid w:val="005E2BAD"/>
    <w:rsid w:val="005E2CB5"/>
    <w:rsid w:val="005E2D19"/>
    <w:rsid w:val="005E2E06"/>
    <w:rsid w:val="005E3073"/>
    <w:rsid w:val="005E316A"/>
    <w:rsid w:val="005E326C"/>
    <w:rsid w:val="005E3BC0"/>
    <w:rsid w:val="005E3C6D"/>
    <w:rsid w:val="005E3C9B"/>
    <w:rsid w:val="005E4015"/>
    <w:rsid w:val="005E411A"/>
    <w:rsid w:val="005E473D"/>
    <w:rsid w:val="005E47C8"/>
    <w:rsid w:val="005E4BB7"/>
    <w:rsid w:val="005E4DEC"/>
    <w:rsid w:val="005E4E0F"/>
    <w:rsid w:val="005E52AC"/>
    <w:rsid w:val="005E53D1"/>
    <w:rsid w:val="005E56CC"/>
    <w:rsid w:val="005E5A97"/>
    <w:rsid w:val="005E631E"/>
    <w:rsid w:val="005E63B6"/>
    <w:rsid w:val="005E6440"/>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376C"/>
    <w:rsid w:val="005F3C8B"/>
    <w:rsid w:val="005F3F16"/>
    <w:rsid w:val="005F40A1"/>
    <w:rsid w:val="005F4774"/>
    <w:rsid w:val="005F4D4A"/>
    <w:rsid w:val="005F4D7E"/>
    <w:rsid w:val="005F52CC"/>
    <w:rsid w:val="005F5391"/>
    <w:rsid w:val="005F53F4"/>
    <w:rsid w:val="005F5589"/>
    <w:rsid w:val="005F5729"/>
    <w:rsid w:val="005F593E"/>
    <w:rsid w:val="005F5CCB"/>
    <w:rsid w:val="005F5D77"/>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F5"/>
    <w:rsid w:val="006004F1"/>
    <w:rsid w:val="0060082C"/>
    <w:rsid w:val="0060094A"/>
    <w:rsid w:val="006009ED"/>
    <w:rsid w:val="00600CEB"/>
    <w:rsid w:val="006011D7"/>
    <w:rsid w:val="00601557"/>
    <w:rsid w:val="00601861"/>
    <w:rsid w:val="0060232F"/>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60C2"/>
    <w:rsid w:val="00606250"/>
    <w:rsid w:val="00606353"/>
    <w:rsid w:val="0060650E"/>
    <w:rsid w:val="0060663E"/>
    <w:rsid w:val="0060691B"/>
    <w:rsid w:val="00606A26"/>
    <w:rsid w:val="00606B11"/>
    <w:rsid w:val="00606C96"/>
    <w:rsid w:val="00607045"/>
    <w:rsid w:val="0060767B"/>
    <w:rsid w:val="00607716"/>
    <w:rsid w:val="00607B4A"/>
    <w:rsid w:val="00607C02"/>
    <w:rsid w:val="00607D81"/>
    <w:rsid w:val="00607DC3"/>
    <w:rsid w:val="00607EAD"/>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20AC6"/>
    <w:rsid w:val="00620CCF"/>
    <w:rsid w:val="00620EFD"/>
    <w:rsid w:val="00621189"/>
    <w:rsid w:val="006212D6"/>
    <w:rsid w:val="0062152A"/>
    <w:rsid w:val="00621753"/>
    <w:rsid w:val="00621808"/>
    <w:rsid w:val="00621833"/>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AF2"/>
    <w:rsid w:val="00626598"/>
    <w:rsid w:val="0062661B"/>
    <w:rsid w:val="006268CB"/>
    <w:rsid w:val="00626EF4"/>
    <w:rsid w:val="006270F0"/>
    <w:rsid w:val="006271BB"/>
    <w:rsid w:val="00627221"/>
    <w:rsid w:val="006275E3"/>
    <w:rsid w:val="00627832"/>
    <w:rsid w:val="00627B1E"/>
    <w:rsid w:val="00627BF3"/>
    <w:rsid w:val="00630075"/>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1E15"/>
    <w:rsid w:val="006320EE"/>
    <w:rsid w:val="00632196"/>
    <w:rsid w:val="00632648"/>
    <w:rsid w:val="00632BA2"/>
    <w:rsid w:val="0063358A"/>
    <w:rsid w:val="00633BF2"/>
    <w:rsid w:val="00633F67"/>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9EF"/>
    <w:rsid w:val="00642D0A"/>
    <w:rsid w:val="00642E8C"/>
    <w:rsid w:val="00642F81"/>
    <w:rsid w:val="00642FAA"/>
    <w:rsid w:val="00643145"/>
    <w:rsid w:val="006433BD"/>
    <w:rsid w:val="00643562"/>
    <w:rsid w:val="00643784"/>
    <w:rsid w:val="006437EF"/>
    <w:rsid w:val="006437F8"/>
    <w:rsid w:val="00643819"/>
    <w:rsid w:val="00644186"/>
    <w:rsid w:val="00644900"/>
    <w:rsid w:val="00644A21"/>
    <w:rsid w:val="00644EFE"/>
    <w:rsid w:val="00645C9F"/>
    <w:rsid w:val="00646156"/>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47C75"/>
    <w:rsid w:val="0065002D"/>
    <w:rsid w:val="0065007C"/>
    <w:rsid w:val="006508B9"/>
    <w:rsid w:val="006509C5"/>
    <w:rsid w:val="00650B29"/>
    <w:rsid w:val="00650CA1"/>
    <w:rsid w:val="00650DE9"/>
    <w:rsid w:val="00650E1C"/>
    <w:rsid w:val="0065108C"/>
    <w:rsid w:val="006512C6"/>
    <w:rsid w:val="0065143C"/>
    <w:rsid w:val="00651577"/>
    <w:rsid w:val="00651854"/>
    <w:rsid w:val="00651D5A"/>
    <w:rsid w:val="00652013"/>
    <w:rsid w:val="006520B4"/>
    <w:rsid w:val="00652578"/>
    <w:rsid w:val="00652AE8"/>
    <w:rsid w:val="00652B98"/>
    <w:rsid w:val="006531B8"/>
    <w:rsid w:val="00653290"/>
    <w:rsid w:val="006532EF"/>
    <w:rsid w:val="00653437"/>
    <w:rsid w:val="006534F0"/>
    <w:rsid w:val="006539E8"/>
    <w:rsid w:val="00653AE6"/>
    <w:rsid w:val="00653B4B"/>
    <w:rsid w:val="00653E29"/>
    <w:rsid w:val="00653F12"/>
    <w:rsid w:val="006541DF"/>
    <w:rsid w:val="006545C7"/>
    <w:rsid w:val="00654A13"/>
    <w:rsid w:val="00654A4E"/>
    <w:rsid w:val="00654FCE"/>
    <w:rsid w:val="006552DB"/>
    <w:rsid w:val="0065586E"/>
    <w:rsid w:val="006558E8"/>
    <w:rsid w:val="00655B29"/>
    <w:rsid w:val="00655BC8"/>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BE4"/>
    <w:rsid w:val="00661159"/>
    <w:rsid w:val="0066140E"/>
    <w:rsid w:val="006619B0"/>
    <w:rsid w:val="00662012"/>
    <w:rsid w:val="00662096"/>
    <w:rsid w:val="00662543"/>
    <w:rsid w:val="006626D0"/>
    <w:rsid w:val="006628E9"/>
    <w:rsid w:val="00662C14"/>
    <w:rsid w:val="00663123"/>
    <w:rsid w:val="0066362A"/>
    <w:rsid w:val="00663948"/>
    <w:rsid w:val="00663CA2"/>
    <w:rsid w:val="00663CD2"/>
    <w:rsid w:val="00663E76"/>
    <w:rsid w:val="00663EC0"/>
    <w:rsid w:val="006641F4"/>
    <w:rsid w:val="00664BB4"/>
    <w:rsid w:val="00664DA3"/>
    <w:rsid w:val="00664E37"/>
    <w:rsid w:val="00664E8C"/>
    <w:rsid w:val="00664F2C"/>
    <w:rsid w:val="006652E3"/>
    <w:rsid w:val="00665468"/>
    <w:rsid w:val="006656F5"/>
    <w:rsid w:val="006658A1"/>
    <w:rsid w:val="00665B00"/>
    <w:rsid w:val="00665C4B"/>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E"/>
    <w:rsid w:val="006679F4"/>
    <w:rsid w:val="00667B08"/>
    <w:rsid w:val="00667B49"/>
    <w:rsid w:val="00667FAF"/>
    <w:rsid w:val="006701D0"/>
    <w:rsid w:val="0067033A"/>
    <w:rsid w:val="006703D8"/>
    <w:rsid w:val="006704FB"/>
    <w:rsid w:val="0067096D"/>
    <w:rsid w:val="0067097D"/>
    <w:rsid w:val="00670AF4"/>
    <w:rsid w:val="00670B6C"/>
    <w:rsid w:val="00670C14"/>
    <w:rsid w:val="00670C42"/>
    <w:rsid w:val="006719E0"/>
    <w:rsid w:val="00671B4B"/>
    <w:rsid w:val="006720EE"/>
    <w:rsid w:val="0067269D"/>
    <w:rsid w:val="00672857"/>
    <w:rsid w:val="00672874"/>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710"/>
    <w:rsid w:val="00676A64"/>
    <w:rsid w:val="006776AF"/>
    <w:rsid w:val="0067775C"/>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8BB"/>
    <w:rsid w:val="00682B1E"/>
    <w:rsid w:val="00682B53"/>
    <w:rsid w:val="00682DBF"/>
    <w:rsid w:val="00682F27"/>
    <w:rsid w:val="00683457"/>
    <w:rsid w:val="00683768"/>
    <w:rsid w:val="00683F9A"/>
    <w:rsid w:val="006847C0"/>
    <w:rsid w:val="00684A72"/>
    <w:rsid w:val="00684D2A"/>
    <w:rsid w:val="00685295"/>
    <w:rsid w:val="0068537E"/>
    <w:rsid w:val="00685490"/>
    <w:rsid w:val="00685706"/>
    <w:rsid w:val="00685814"/>
    <w:rsid w:val="00685817"/>
    <w:rsid w:val="0068587B"/>
    <w:rsid w:val="006859DB"/>
    <w:rsid w:val="0068602F"/>
    <w:rsid w:val="00686171"/>
    <w:rsid w:val="0068617B"/>
    <w:rsid w:val="00686243"/>
    <w:rsid w:val="00686730"/>
    <w:rsid w:val="0068678D"/>
    <w:rsid w:val="00686799"/>
    <w:rsid w:val="00686C4A"/>
    <w:rsid w:val="00686D79"/>
    <w:rsid w:val="00686EB6"/>
    <w:rsid w:val="00687346"/>
    <w:rsid w:val="00687378"/>
    <w:rsid w:val="00687488"/>
    <w:rsid w:val="006874F1"/>
    <w:rsid w:val="006875BC"/>
    <w:rsid w:val="00687887"/>
    <w:rsid w:val="006879F1"/>
    <w:rsid w:val="00687AC8"/>
    <w:rsid w:val="00687C7A"/>
    <w:rsid w:val="00687DE9"/>
    <w:rsid w:val="006904ED"/>
    <w:rsid w:val="00690BDC"/>
    <w:rsid w:val="00690C31"/>
    <w:rsid w:val="00690E2E"/>
    <w:rsid w:val="00691286"/>
    <w:rsid w:val="006915D7"/>
    <w:rsid w:val="006917E8"/>
    <w:rsid w:val="00691B00"/>
    <w:rsid w:val="00691CE0"/>
    <w:rsid w:val="006920FD"/>
    <w:rsid w:val="006921B1"/>
    <w:rsid w:val="00692814"/>
    <w:rsid w:val="00692A9E"/>
    <w:rsid w:val="00692B61"/>
    <w:rsid w:val="00692D09"/>
    <w:rsid w:val="006932E7"/>
    <w:rsid w:val="00693347"/>
    <w:rsid w:val="0069334C"/>
    <w:rsid w:val="006933D3"/>
    <w:rsid w:val="006933F6"/>
    <w:rsid w:val="006939D3"/>
    <w:rsid w:val="00693D67"/>
    <w:rsid w:val="00693F37"/>
    <w:rsid w:val="006946B7"/>
    <w:rsid w:val="006948EF"/>
    <w:rsid w:val="00694A33"/>
    <w:rsid w:val="00694C5C"/>
    <w:rsid w:val="00695880"/>
    <w:rsid w:val="00695EF4"/>
    <w:rsid w:val="00696134"/>
    <w:rsid w:val="00696C90"/>
    <w:rsid w:val="00696D63"/>
    <w:rsid w:val="0069704B"/>
    <w:rsid w:val="0069704E"/>
    <w:rsid w:val="00697221"/>
    <w:rsid w:val="0069736B"/>
    <w:rsid w:val="00697731"/>
    <w:rsid w:val="00697FD6"/>
    <w:rsid w:val="006A032F"/>
    <w:rsid w:val="006A05A8"/>
    <w:rsid w:val="006A099B"/>
    <w:rsid w:val="006A0DD3"/>
    <w:rsid w:val="006A1105"/>
    <w:rsid w:val="006A1140"/>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3AB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7F"/>
    <w:rsid w:val="006A6BF1"/>
    <w:rsid w:val="006A6C81"/>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905"/>
    <w:rsid w:val="006B1A25"/>
    <w:rsid w:val="006B2282"/>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56E"/>
    <w:rsid w:val="006B479F"/>
    <w:rsid w:val="006B48CB"/>
    <w:rsid w:val="006B48F1"/>
    <w:rsid w:val="006B49EE"/>
    <w:rsid w:val="006B54AB"/>
    <w:rsid w:val="006B564D"/>
    <w:rsid w:val="006B59C8"/>
    <w:rsid w:val="006B5AF7"/>
    <w:rsid w:val="006B5D97"/>
    <w:rsid w:val="006B5DF6"/>
    <w:rsid w:val="006B5E5F"/>
    <w:rsid w:val="006B5FD1"/>
    <w:rsid w:val="006B6075"/>
    <w:rsid w:val="006B610B"/>
    <w:rsid w:val="006B61AC"/>
    <w:rsid w:val="006B624C"/>
    <w:rsid w:val="006B733C"/>
    <w:rsid w:val="006B73AA"/>
    <w:rsid w:val="006B7425"/>
    <w:rsid w:val="006B782D"/>
    <w:rsid w:val="006B7C6F"/>
    <w:rsid w:val="006C04E6"/>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78F"/>
    <w:rsid w:val="006C2C2A"/>
    <w:rsid w:val="006C3A73"/>
    <w:rsid w:val="006C3AB0"/>
    <w:rsid w:val="006C3D84"/>
    <w:rsid w:val="006C4199"/>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4F"/>
    <w:rsid w:val="006C72D3"/>
    <w:rsid w:val="006C74A4"/>
    <w:rsid w:val="006C752A"/>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3D5"/>
    <w:rsid w:val="006D1AD0"/>
    <w:rsid w:val="006D2146"/>
    <w:rsid w:val="006D268A"/>
    <w:rsid w:val="006D27AC"/>
    <w:rsid w:val="006D2962"/>
    <w:rsid w:val="006D2A28"/>
    <w:rsid w:val="006D2B65"/>
    <w:rsid w:val="006D2FA5"/>
    <w:rsid w:val="006D360F"/>
    <w:rsid w:val="006D3A1B"/>
    <w:rsid w:val="006D3AAE"/>
    <w:rsid w:val="006D3C05"/>
    <w:rsid w:val="006D3DD6"/>
    <w:rsid w:val="006D40C0"/>
    <w:rsid w:val="006D49BB"/>
    <w:rsid w:val="006D4F95"/>
    <w:rsid w:val="006D52FA"/>
    <w:rsid w:val="006D5587"/>
    <w:rsid w:val="006D5934"/>
    <w:rsid w:val="006D5B32"/>
    <w:rsid w:val="006D5B87"/>
    <w:rsid w:val="006D5BE7"/>
    <w:rsid w:val="006D5E0D"/>
    <w:rsid w:val="006D632E"/>
    <w:rsid w:val="006D633D"/>
    <w:rsid w:val="006D64A1"/>
    <w:rsid w:val="006D64AF"/>
    <w:rsid w:val="006D6C9C"/>
    <w:rsid w:val="006D723D"/>
    <w:rsid w:val="006D72AB"/>
    <w:rsid w:val="006D7882"/>
    <w:rsid w:val="006D7942"/>
    <w:rsid w:val="006D7F56"/>
    <w:rsid w:val="006E01C8"/>
    <w:rsid w:val="006E0398"/>
    <w:rsid w:val="006E03CB"/>
    <w:rsid w:val="006E094A"/>
    <w:rsid w:val="006E098C"/>
    <w:rsid w:val="006E09B2"/>
    <w:rsid w:val="006E0CFE"/>
    <w:rsid w:val="006E105D"/>
    <w:rsid w:val="006E11CC"/>
    <w:rsid w:val="006E12B1"/>
    <w:rsid w:val="006E13D1"/>
    <w:rsid w:val="006E1D9D"/>
    <w:rsid w:val="006E2057"/>
    <w:rsid w:val="006E21DA"/>
    <w:rsid w:val="006E25E0"/>
    <w:rsid w:val="006E285B"/>
    <w:rsid w:val="006E2D68"/>
    <w:rsid w:val="006E3171"/>
    <w:rsid w:val="006E31C2"/>
    <w:rsid w:val="006E3AEE"/>
    <w:rsid w:val="006E3F47"/>
    <w:rsid w:val="006E402B"/>
    <w:rsid w:val="006E4314"/>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6F93"/>
    <w:rsid w:val="006E70AD"/>
    <w:rsid w:val="006E71C4"/>
    <w:rsid w:val="006E79BC"/>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3196"/>
    <w:rsid w:val="006F31A0"/>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BB1"/>
    <w:rsid w:val="006F7C0B"/>
    <w:rsid w:val="006F7CAD"/>
    <w:rsid w:val="006F7E46"/>
    <w:rsid w:val="006F7EE8"/>
    <w:rsid w:val="007006CC"/>
    <w:rsid w:val="00700759"/>
    <w:rsid w:val="00700890"/>
    <w:rsid w:val="00700AB4"/>
    <w:rsid w:val="00700FCA"/>
    <w:rsid w:val="00701006"/>
    <w:rsid w:val="00701473"/>
    <w:rsid w:val="007014EB"/>
    <w:rsid w:val="0070150B"/>
    <w:rsid w:val="007015C6"/>
    <w:rsid w:val="00701645"/>
    <w:rsid w:val="007016F2"/>
    <w:rsid w:val="00701BBC"/>
    <w:rsid w:val="007023A7"/>
    <w:rsid w:val="00702401"/>
    <w:rsid w:val="00702AA9"/>
    <w:rsid w:val="00702BBE"/>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98C"/>
    <w:rsid w:val="00706FD4"/>
    <w:rsid w:val="007074A2"/>
    <w:rsid w:val="007075A1"/>
    <w:rsid w:val="00707912"/>
    <w:rsid w:val="00707BCD"/>
    <w:rsid w:val="00710006"/>
    <w:rsid w:val="007102DA"/>
    <w:rsid w:val="007108D3"/>
    <w:rsid w:val="00710CCD"/>
    <w:rsid w:val="00710D31"/>
    <w:rsid w:val="00710DE7"/>
    <w:rsid w:val="0071118B"/>
    <w:rsid w:val="0071137E"/>
    <w:rsid w:val="00711C66"/>
    <w:rsid w:val="00711E13"/>
    <w:rsid w:val="00712CEC"/>
    <w:rsid w:val="00712CEE"/>
    <w:rsid w:val="00712EDA"/>
    <w:rsid w:val="007136D0"/>
    <w:rsid w:val="00713809"/>
    <w:rsid w:val="00713BD9"/>
    <w:rsid w:val="00713F82"/>
    <w:rsid w:val="00713FEB"/>
    <w:rsid w:val="00714020"/>
    <w:rsid w:val="0071445C"/>
    <w:rsid w:val="00714528"/>
    <w:rsid w:val="00714E36"/>
    <w:rsid w:val="00714FFA"/>
    <w:rsid w:val="007155A9"/>
    <w:rsid w:val="007158E1"/>
    <w:rsid w:val="007158ED"/>
    <w:rsid w:val="00715930"/>
    <w:rsid w:val="00715978"/>
    <w:rsid w:val="00715B93"/>
    <w:rsid w:val="00715E50"/>
    <w:rsid w:val="0071608E"/>
    <w:rsid w:val="00716384"/>
    <w:rsid w:val="0071639A"/>
    <w:rsid w:val="007165BE"/>
    <w:rsid w:val="00716798"/>
    <w:rsid w:val="0071680A"/>
    <w:rsid w:val="00716888"/>
    <w:rsid w:val="0071695B"/>
    <w:rsid w:val="00716AA6"/>
    <w:rsid w:val="00716D2F"/>
    <w:rsid w:val="00716D7E"/>
    <w:rsid w:val="0071705B"/>
    <w:rsid w:val="00717C6F"/>
    <w:rsid w:val="00717D82"/>
    <w:rsid w:val="00717F92"/>
    <w:rsid w:val="007200BA"/>
    <w:rsid w:val="0072011F"/>
    <w:rsid w:val="00720505"/>
    <w:rsid w:val="00720D64"/>
    <w:rsid w:val="00720F63"/>
    <w:rsid w:val="00720FF8"/>
    <w:rsid w:val="0072105B"/>
    <w:rsid w:val="0072121C"/>
    <w:rsid w:val="00721491"/>
    <w:rsid w:val="00721E13"/>
    <w:rsid w:val="00721EB8"/>
    <w:rsid w:val="00721FE4"/>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CDA"/>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4F4"/>
    <w:rsid w:val="00726619"/>
    <w:rsid w:val="00726878"/>
    <w:rsid w:val="00726C14"/>
    <w:rsid w:val="00726D76"/>
    <w:rsid w:val="00726F8B"/>
    <w:rsid w:val="007277E3"/>
    <w:rsid w:val="00727986"/>
    <w:rsid w:val="00727E26"/>
    <w:rsid w:val="007300F0"/>
    <w:rsid w:val="00730115"/>
    <w:rsid w:val="007302E0"/>
    <w:rsid w:val="00730378"/>
    <w:rsid w:val="0073060D"/>
    <w:rsid w:val="0073073F"/>
    <w:rsid w:val="0073083F"/>
    <w:rsid w:val="007308CF"/>
    <w:rsid w:val="0073095F"/>
    <w:rsid w:val="00730B76"/>
    <w:rsid w:val="00730DBE"/>
    <w:rsid w:val="00730ECE"/>
    <w:rsid w:val="00731167"/>
    <w:rsid w:val="0073124A"/>
    <w:rsid w:val="0073186D"/>
    <w:rsid w:val="00731B6C"/>
    <w:rsid w:val="00731B79"/>
    <w:rsid w:val="00731D2F"/>
    <w:rsid w:val="007320A2"/>
    <w:rsid w:val="00732282"/>
    <w:rsid w:val="00732283"/>
    <w:rsid w:val="00732520"/>
    <w:rsid w:val="007326CB"/>
    <w:rsid w:val="00732754"/>
    <w:rsid w:val="007327CE"/>
    <w:rsid w:val="007329D8"/>
    <w:rsid w:val="00732CA6"/>
    <w:rsid w:val="00732F7E"/>
    <w:rsid w:val="007330B9"/>
    <w:rsid w:val="00733288"/>
    <w:rsid w:val="007336B9"/>
    <w:rsid w:val="00733893"/>
    <w:rsid w:val="00733DF4"/>
    <w:rsid w:val="00734765"/>
    <w:rsid w:val="00734949"/>
    <w:rsid w:val="00734A05"/>
    <w:rsid w:val="00734ECC"/>
    <w:rsid w:val="007353F4"/>
    <w:rsid w:val="00735807"/>
    <w:rsid w:val="00735C29"/>
    <w:rsid w:val="00735C63"/>
    <w:rsid w:val="00735C6F"/>
    <w:rsid w:val="00735D1E"/>
    <w:rsid w:val="00735D7B"/>
    <w:rsid w:val="0073696A"/>
    <w:rsid w:val="00736E74"/>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39"/>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20B7"/>
    <w:rsid w:val="007523FB"/>
    <w:rsid w:val="0075280F"/>
    <w:rsid w:val="00752A6D"/>
    <w:rsid w:val="00752B03"/>
    <w:rsid w:val="00753454"/>
    <w:rsid w:val="0075372A"/>
    <w:rsid w:val="00753BB5"/>
    <w:rsid w:val="00753E8F"/>
    <w:rsid w:val="007541EF"/>
    <w:rsid w:val="007541FA"/>
    <w:rsid w:val="00754244"/>
    <w:rsid w:val="007544F1"/>
    <w:rsid w:val="00754666"/>
    <w:rsid w:val="007547E7"/>
    <w:rsid w:val="007548C3"/>
    <w:rsid w:val="00754BB8"/>
    <w:rsid w:val="00754D5F"/>
    <w:rsid w:val="00755027"/>
    <w:rsid w:val="00755632"/>
    <w:rsid w:val="00755762"/>
    <w:rsid w:val="00755E4A"/>
    <w:rsid w:val="00755F8B"/>
    <w:rsid w:val="007561A8"/>
    <w:rsid w:val="00756832"/>
    <w:rsid w:val="007569EF"/>
    <w:rsid w:val="00756AF2"/>
    <w:rsid w:val="007574CB"/>
    <w:rsid w:val="00757820"/>
    <w:rsid w:val="00757BBF"/>
    <w:rsid w:val="00757DBF"/>
    <w:rsid w:val="00757F0B"/>
    <w:rsid w:val="007600EA"/>
    <w:rsid w:val="007601FA"/>
    <w:rsid w:val="00760276"/>
    <w:rsid w:val="0076027C"/>
    <w:rsid w:val="0076078C"/>
    <w:rsid w:val="007609F4"/>
    <w:rsid w:val="00760C64"/>
    <w:rsid w:val="00760CEB"/>
    <w:rsid w:val="00760CFD"/>
    <w:rsid w:val="007618A7"/>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2"/>
    <w:rsid w:val="00765B1C"/>
    <w:rsid w:val="00765B8F"/>
    <w:rsid w:val="00765CA7"/>
    <w:rsid w:val="00765D98"/>
    <w:rsid w:val="00765E7B"/>
    <w:rsid w:val="00765F54"/>
    <w:rsid w:val="00766213"/>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DE6"/>
    <w:rsid w:val="00771E11"/>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3D65"/>
    <w:rsid w:val="00774180"/>
    <w:rsid w:val="00774F6C"/>
    <w:rsid w:val="00774FC9"/>
    <w:rsid w:val="0077500F"/>
    <w:rsid w:val="0077507C"/>
    <w:rsid w:val="00775224"/>
    <w:rsid w:val="00775305"/>
    <w:rsid w:val="00775476"/>
    <w:rsid w:val="0077548E"/>
    <w:rsid w:val="0077557F"/>
    <w:rsid w:val="007759C7"/>
    <w:rsid w:val="00775AC9"/>
    <w:rsid w:val="007767A6"/>
    <w:rsid w:val="007768BD"/>
    <w:rsid w:val="00776A19"/>
    <w:rsid w:val="007770A2"/>
    <w:rsid w:val="00777315"/>
    <w:rsid w:val="007774BD"/>
    <w:rsid w:val="007774E7"/>
    <w:rsid w:val="00777F93"/>
    <w:rsid w:val="00780207"/>
    <w:rsid w:val="007802E4"/>
    <w:rsid w:val="007805AC"/>
    <w:rsid w:val="0078078F"/>
    <w:rsid w:val="007808A2"/>
    <w:rsid w:val="00780919"/>
    <w:rsid w:val="0078095B"/>
    <w:rsid w:val="00780EBA"/>
    <w:rsid w:val="00781185"/>
    <w:rsid w:val="00781589"/>
    <w:rsid w:val="00781BC8"/>
    <w:rsid w:val="00781E95"/>
    <w:rsid w:val="0078202B"/>
    <w:rsid w:val="007820D0"/>
    <w:rsid w:val="00782311"/>
    <w:rsid w:val="007826C8"/>
    <w:rsid w:val="00782A96"/>
    <w:rsid w:val="00782BAD"/>
    <w:rsid w:val="00783060"/>
    <w:rsid w:val="007831B2"/>
    <w:rsid w:val="007832C0"/>
    <w:rsid w:val="00783456"/>
    <w:rsid w:val="0078364C"/>
    <w:rsid w:val="007839F3"/>
    <w:rsid w:val="00783C1D"/>
    <w:rsid w:val="00783CEE"/>
    <w:rsid w:val="00784190"/>
    <w:rsid w:val="007841EE"/>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A85"/>
    <w:rsid w:val="00786DF3"/>
    <w:rsid w:val="00786F9C"/>
    <w:rsid w:val="00787051"/>
    <w:rsid w:val="007878A8"/>
    <w:rsid w:val="00787BDD"/>
    <w:rsid w:val="00787DE5"/>
    <w:rsid w:val="0079018D"/>
    <w:rsid w:val="007901DC"/>
    <w:rsid w:val="00790257"/>
    <w:rsid w:val="007906A0"/>
    <w:rsid w:val="00790797"/>
    <w:rsid w:val="00790ECF"/>
    <w:rsid w:val="00791577"/>
    <w:rsid w:val="00791A00"/>
    <w:rsid w:val="00791BE2"/>
    <w:rsid w:val="00791CAD"/>
    <w:rsid w:val="00791CB7"/>
    <w:rsid w:val="00791D45"/>
    <w:rsid w:val="00791DDB"/>
    <w:rsid w:val="00791EAE"/>
    <w:rsid w:val="00792212"/>
    <w:rsid w:val="0079268F"/>
    <w:rsid w:val="00792A10"/>
    <w:rsid w:val="00792CEE"/>
    <w:rsid w:val="00793095"/>
    <w:rsid w:val="007931DE"/>
    <w:rsid w:val="00793205"/>
    <w:rsid w:val="007933C3"/>
    <w:rsid w:val="0079362D"/>
    <w:rsid w:val="007936A8"/>
    <w:rsid w:val="00793D08"/>
    <w:rsid w:val="00793D98"/>
    <w:rsid w:val="0079423C"/>
    <w:rsid w:val="00794356"/>
    <w:rsid w:val="007943BE"/>
    <w:rsid w:val="00794635"/>
    <w:rsid w:val="00794AC8"/>
    <w:rsid w:val="00794B39"/>
    <w:rsid w:val="00794B76"/>
    <w:rsid w:val="00794C4E"/>
    <w:rsid w:val="0079522E"/>
    <w:rsid w:val="0079531D"/>
    <w:rsid w:val="0079540F"/>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E22"/>
    <w:rsid w:val="007A0072"/>
    <w:rsid w:val="007A03F6"/>
    <w:rsid w:val="007A0410"/>
    <w:rsid w:val="007A06B1"/>
    <w:rsid w:val="007A06C7"/>
    <w:rsid w:val="007A0BC8"/>
    <w:rsid w:val="007A0DD2"/>
    <w:rsid w:val="007A0FFC"/>
    <w:rsid w:val="007A138F"/>
    <w:rsid w:val="007A145A"/>
    <w:rsid w:val="007A1523"/>
    <w:rsid w:val="007A160F"/>
    <w:rsid w:val="007A1640"/>
    <w:rsid w:val="007A1848"/>
    <w:rsid w:val="007A1AE4"/>
    <w:rsid w:val="007A1B50"/>
    <w:rsid w:val="007A1F45"/>
    <w:rsid w:val="007A1F71"/>
    <w:rsid w:val="007A2541"/>
    <w:rsid w:val="007A2589"/>
    <w:rsid w:val="007A27DB"/>
    <w:rsid w:val="007A2AEB"/>
    <w:rsid w:val="007A2EA6"/>
    <w:rsid w:val="007A3138"/>
    <w:rsid w:val="007A322E"/>
    <w:rsid w:val="007A360F"/>
    <w:rsid w:val="007A36CB"/>
    <w:rsid w:val="007A37AD"/>
    <w:rsid w:val="007A39DF"/>
    <w:rsid w:val="007A3EF2"/>
    <w:rsid w:val="007A4189"/>
    <w:rsid w:val="007A43ED"/>
    <w:rsid w:val="007A44F8"/>
    <w:rsid w:val="007A4BDD"/>
    <w:rsid w:val="007A4E60"/>
    <w:rsid w:val="007A52FB"/>
    <w:rsid w:val="007A53F4"/>
    <w:rsid w:val="007A5802"/>
    <w:rsid w:val="007A594C"/>
    <w:rsid w:val="007A5A3F"/>
    <w:rsid w:val="007A61A5"/>
    <w:rsid w:val="007A645F"/>
    <w:rsid w:val="007A651C"/>
    <w:rsid w:val="007A6654"/>
    <w:rsid w:val="007A67BA"/>
    <w:rsid w:val="007A6892"/>
    <w:rsid w:val="007A6CB0"/>
    <w:rsid w:val="007A6CED"/>
    <w:rsid w:val="007A6CFD"/>
    <w:rsid w:val="007A72EE"/>
    <w:rsid w:val="007A7379"/>
    <w:rsid w:val="007A7585"/>
    <w:rsid w:val="007A7BD7"/>
    <w:rsid w:val="007B0397"/>
    <w:rsid w:val="007B06DC"/>
    <w:rsid w:val="007B0ADB"/>
    <w:rsid w:val="007B1282"/>
    <w:rsid w:val="007B165C"/>
    <w:rsid w:val="007B1681"/>
    <w:rsid w:val="007B16FF"/>
    <w:rsid w:val="007B17E2"/>
    <w:rsid w:val="007B1A71"/>
    <w:rsid w:val="007B225F"/>
    <w:rsid w:val="007B2463"/>
    <w:rsid w:val="007B26EE"/>
    <w:rsid w:val="007B2810"/>
    <w:rsid w:val="007B2E49"/>
    <w:rsid w:val="007B2E9F"/>
    <w:rsid w:val="007B2EA4"/>
    <w:rsid w:val="007B3475"/>
    <w:rsid w:val="007B3502"/>
    <w:rsid w:val="007B353C"/>
    <w:rsid w:val="007B3839"/>
    <w:rsid w:val="007B39A6"/>
    <w:rsid w:val="007B3A76"/>
    <w:rsid w:val="007B3E6D"/>
    <w:rsid w:val="007B3FC6"/>
    <w:rsid w:val="007B422C"/>
    <w:rsid w:val="007B435A"/>
    <w:rsid w:val="007B44ED"/>
    <w:rsid w:val="007B4504"/>
    <w:rsid w:val="007B4640"/>
    <w:rsid w:val="007B491A"/>
    <w:rsid w:val="007B4AAC"/>
    <w:rsid w:val="007B4B86"/>
    <w:rsid w:val="007B4C53"/>
    <w:rsid w:val="007B4E6A"/>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562"/>
    <w:rsid w:val="007C0634"/>
    <w:rsid w:val="007C07E3"/>
    <w:rsid w:val="007C0802"/>
    <w:rsid w:val="007C082E"/>
    <w:rsid w:val="007C0B0A"/>
    <w:rsid w:val="007C0D71"/>
    <w:rsid w:val="007C0FA7"/>
    <w:rsid w:val="007C12BE"/>
    <w:rsid w:val="007C16D0"/>
    <w:rsid w:val="007C1DD8"/>
    <w:rsid w:val="007C244F"/>
    <w:rsid w:val="007C246F"/>
    <w:rsid w:val="007C2657"/>
    <w:rsid w:val="007C2739"/>
    <w:rsid w:val="007C2EEA"/>
    <w:rsid w:val="007C2F68"/>
    <w:rsid w:val="007C31CA"/>
    <w:rsid w:val="007C3ECD"/>
    <w:rsid w:val="007C3FAC"/>
    <w:rsid w:val="007C414F"/>
    <w:rsid w:val="007C49E6"/>
    <w:rsid w:val="007C4AC1"/>
    <w:rsid w:val="007C4B0F"/>
    <w:rsid w:val="007C4B22"/>
    <w:rsid w:val="007C4BE4"/>
    <w:rsid w:val="007C4DAD"/>
    <w:rsid w:val="007C5830"/>
    <w:rsid w:val="007C5834"/>
    <w:rsid w:val="007C592A"/>
    <w:rsid w:val="007C5933"/>
    <w:rsid w:val="007C599E"/>
    <w:rsid w:val="007C59E0"/>
    <w:rsid w:val="007C5BF6"/>
    <w:rsid w:val="007C5DB8"/>
    <w:rsid w:val="007C5DCE"/>
    <w:rsid w:val="007C5F2D"/>
    <w:rsid w:val="007C62C2"/>
    <w:rsid w:val="007C6654"/>
    <w:rsid w:val="007C669F"/>
    <w:rsid w:val="007C6C16"/>
    <w:rsid w:val="007C6CA2"/>
    <w:rsid w:val="007C6F96"/>
    <w:rsid w:val="007C717E"/>
    <w:rsid w:val="007C728C"/>
    <w:rsid w:val="007C72D5"/>
    <w:rsid w:val="007C74C2"/>
    <w:rsid w:val="007C7AB0"/>
    <w:rsid w:val="007D0477"/>
    <w:rsid w:val="007D05B2"/>
    <w:rsid w:val="007D05FA"/>
    <w:rsid w:val="007D062F"/>
    <w:rsid w:val="007D08E5"/>
    <w:rsid w:val="007D0C44"/>
    <w:rsid w:val="007D0CA4"/>
    <w:rsid w:val="007D15B9"/>
    <w:rsid w:val="007D188E"/>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AE"/>
    <w:rsid w:val="007D45C8"/>
    <w:rsid w:val="007D46E5"/>
    <w:rsid w:val="007D47DF"/>
    <w:rsid w:val="007D496D"/>
    <w:rsid w:val="007D4A19"/>
    <w:rsid w:val="007D4A50"/>
    <w:rsid w:val="007D4AC5"/>
    <w:rsid w:val="007D4B4D"/>
    <w:rsid w:val="007D4D77"/>
    <w:rsid w:val="007D5070"/>
    <w:rsid w:val="007D5073"/>
    <w:rsid w:val="007D5348"/>
    <w:rsid w:val="007D54F8"/>
    <w:rsid w:val="007D5E27"/>
    <w:rsid w:val="007D640D"/>
    <w:rsid w:val="007D69DD"/>
    <w:rsid w:val="007D6A9A"/>
    <w:rsid w:val="007D6AB0"/>
    <w:rsid w:val="007D6F64"/>
    <w:rsid w:val="007D6FC2"/>
    <w:rsid w:val="007D705C"/>
    <w:rsid w:val="007D71C5"/>
    <w:rsid w:val="007D72C8"/>
    <w:rsid w:val="007D72EB"/>
    <w:rsid w:val="007D7476"/>
    <w:rsid w:val="007D7756"/>
    <w:rsid w:val="007D7F49"/>
    <w:rsid w:val="007E06FC"/>
    <w:rsid w:val="007E0F09"/>
    <w:rsid w:val="007E109F"/>
    <w:rsid w:val="007E1139"/>
    <w:rsid w:val="007E1597"/>
    <w:rsid w:val="007E16D0"/>
    <w:rsid w:val="007E1782"/>
    <w:rsid w:val="007E18B9"/>
    <w:rsid w:val="007E1B11"/>
    <w:rsid w:val="007E1CB3"/>
    <w:rsid w:val="007E1DE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1AC"/>
    <w:rsid w:val="007E4325"/>
    <w:rsid w:val="007E44FC"/>
    <w:rsid w:val="007E506F"/>
    <w:rsid w:val="007E5134"/>
    <w:rsid w:val="007E54BD"/>
    <w:rsid w:val="007E554D"/>
    <w:rsid w:val="007E5A2F"/>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B11"/>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5B2"/>
    <w:rsid w:val="007F56DE"/>
    <w:rsid w:val="007F5BFA"/>
    <w:rsid w:val="007F6144"/>
    <w:rsid w:val="007F6955"/>
    <w:rsid w:val="007F6DB4"/>
    <w:rsid w:val="007F72CB"/>
    <w:rsid w:val="007F74FF"/>
    <w:rsid w:val="007F7623"/>
    <w:rsid w:val="007F7A92"/>
    <w:rsid w:val="007F7F6D"/>
    <w:rsid w:val="00800006"/>
    <w:rsid w:val="00800241"/>
    <w:rsid w:val="00800442"/>
    <w:rsid w:val="008006C6"/>
    <w:rsid w:val="0080087A"/>
    <w:rsid w:val="00800C52"/>
    <w:rsid w:val="00800F40"/>
    <w:rsid w:val="00800FB0"/>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3EDB"/>
    <w:rsid w:val="008040B6"/>
    <w:rsid w:val="008042AB"/>
    <w:rsid w:val="008044E3"/>
    <w:rsid w:val="00804CA5"/>
    <w:rsid w:val="0080505B"/>
    <w:rsid w:val="00805560"/>
    <w:rsid w:val="008055A9"/>
    <w:rsid w:val="0080562E"/>
    <w:rsid w:val="00805B7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11C6"/>
    <w:rsid w:val="008113A0"/>
    <w:rsid w:val="00811443"/>
    <w:rsid w:val="0081151E"/>
    <w:rsid w:val="00811A5F"/>
    <w:rsid w:val="00811E59"/>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3B3C"/>
    <w:rsid w:val="00813D3C"/>
    <w:rsid w:val="00814588"/>
    <w:rsid w:val="00814647"/>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635"/>
    <w:rsid w:val="008179F6"/>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ACB"/>
    <w:rsid w:val="00823EFA"/>
    <w:rsid w:val="00823F67"/>
    <w:rsid w:val="00823F72"/>
    <w:rsid w:val="00823FA8"/>
    <w:rsid w:val="008240C8"/>
    <w:rsid w:val="0082410B"/>
    <w:rsid w:val="008247CF"/>
    <w:rsid w:val="00824894"/>
    <w:rsid w:val="00824C33"/>
    <w:rsid w:val="00824FE8"/>
    <w:rsid w:val="00824FFF"/>
    <w:rsid w:val="00825028"/>
    <w:rsid w:val="0082507E"/>
    <w:rsid w:val="00825226"/>
    <w:rsid w:val="00825366"/>
    <w:rsid w:val="00825A9F"/>
    <w:rsid w:val="00825AD3"/>
    <w:rsid w:val="00825E84"/>
    <w:rsid w:val="008261F6"/>
    <w:rsid w:val="008262A7"/>
    <w:rsid w:val="00826934"/>
    <w:rsid w:val="00826C7B"/>
    <w:rsid w:val="00826DC5"/>
    <w:rsid w:val="00826DD9"/>
    <w:rsid w:val="00826E01"/>
    <w:rsid w:val="00826F04"/>
    <w:rsid w:val="008277A8"/>
    <w:rsid w:val="008278B6"/>
    <w:rsid w:val="00827944"/>
    <w:rsid w:val="0083025A"/>
    <w:rsid w:val="00830442"/>
    <w:rsid w:val="008307ED"/>
    <w:rsid w:val="008309DD"/>
    <w:rsid w:val="00830B3B"/>
    <w:rsid w:val="00830BBF"/>
    <w:rsid w:val="00830D21"/>
    <w:rsid w:val="00831076"/>
    <w:rsid w:val="00831331"/>
    <w:rsid w:val="00831660"/>
    <w:rsid w:val="00831D65"/>
    <w:rsid w:val="00831E18"/>
    <w:rsid w:val="00831FF0"/>
    <w:rsid w:val="00832E2C"/>
    <w:rsid w:val="00833134"/>
    <w:rsid w:val="00833369"/>
    <w:rsid w:val="0083350F"/>
    <w:rsid w:val="0083353F"/>
    <w:rsid w:val="008337BC"/>
    <w:rsid w:val="00833864"/>
    <w:rsid w:val="00833964"/>
    <w:rsid w:val="008339EC"/>
    <w:rsid w:val="00833A2C"/>
    <w:rsid w:val="00833C8D"/>
    <w:rsid w:val="00833F61"/>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16"/>
    <w:rsid w:val="00837A4D"/>
    <w:rsid w:val="00837B90"/>
    <w:rsid w:val="00837C00"/>
    <w:rsid w:val="00837DF1"/>
    <w:rsid w:val="00837F61"/>
    <w:rsid w:val="00840538"/>
    <w:rsid w:val="0084054B"/>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73D"/>
    <w:rsid w:val="008447F5"/>
    <w:rsid w:val="00844B6F"/>
    <w:rsid w:val="00844E96"/>
    <w:rsid w:val="0084504C"/>
    <w:rsid w:val="00845073"/>
    <w:rsid w:val="00845645"/>
    <w:rsid w:val="00845D94"/>
    <w:rsid w:val="00846196"/>
    <w:rsid w:val="00846292"/>
    <w:rsid w:val="008464A2"/>
    <w:rsid w:val="008465BC"/>
    <w:rsid w:val="008465DF"/>
    <w:rsid w:val="0084663A"/>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5B6"/>
    <w:rsid w:val="008536AF"/>
    <w:rsid w:val="008538FE"/>
    <w:rsid w:val="00853B2F"/>
    <w:rsid w:val="00853CDA"/>
    <w:rsid w:val="008542CD"/>
    <w:rsid w:val="008542E2"/>
    <w:rsid w:val="00854540"/>
    <w:rsid w:val="00854553"/>
    <w:rsid w:val="008549B1"/>
    <w:rsid w:val="00854A2A"/>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D47"/>
    <w:rsid w:val="00856E0A"/>
    <w:rsid w:val="00856FB6"/>
    <w:rsid w:val="0085712E"/>
    <w:rsid w:val="008572BD"/>
    <w:rsid w:val="0085736B"/>
    <w:rsid w:val="0085761B"/>
    <w:rsid w:val="008576FE"/>
    <w:rsid w:val="00857A0C"/>
    <w:rsid w:val="00860303"/>
    <w:rsid w:val="008605A6"/>
    <w:rsid w:val="008605EE"/>
    <w:rsid w:val="00860874"/>
    <w:rsid w:val="008609A3"/>
    <w:rsid w:val="00860F2F"/>
    <w:rsid w:val="00861139"/>
    <w:rsid w:val="0086147C"/>
    <w:rsid w:val="00862008"/>
    <w:rsid w:val="008620DE"/>
    <w:rsid w:val="00862106"/>
    <w:rsid w:val="00862280"/>
    <w:rsid w:val="0086253D"/>
    <w:rsid w:val="00862720"/>
    <w:rsid w:val="008628C8"/>
    <w:rsid w:val="00862B2A"/>
    <w:rsid w:val="00862DCA"/>
    <w:rsid w:val="008630B9"/>
    <w:rsid w:val="008631E0"/>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91C"/>
    <w:rsid w:val="00866C87"/>
    <w:rsid w:val="00866DB5"/>
    <w:rsid w:val="0086709D"/>
    <w:rsid w:val="0086715F"/>
    <w:rsid w:val="00867594"/>
    <w:rsid w:val="00867651"/>
    <w:rsid w:val="00867787"/>
    <w:rsid w:val="00867B5A"/>
    <w:rsid w:val="00867B9F"/>
    <w:rsid w:val="0087018E"/>
    <w:rsid w:val="00870342"/>
    <w:rsid w:val="008705E5"/>
    <w:rsid w:val="008705F3"/>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3E3"/>
    <w:rsid w:val="00875410"/>
    <w:rsid w:val="00875439"/>
    <w:rsid w:val="00875BB5"/>
    <w:rsid w:val="00875C80"/>
    <w:rsid w:val="00875D5A"/>
    <w:rsid w:val="00876A4D"/>
    <w:rsid w:val="00876B75"/>
    <w:rsid w:val="00876E14"/>
    <w:rsid w:val="00876F6A"/>
    <w:rsid w:val="0087706A"/>
    <w:rsid w:val="008772CF"/>
    <w:rsid w:val="008773A6"/>
    <w:rsid w:val="00877BDA"/>
    <w:rsid w:val="00877DA3"/>
    <w:rsid w:val="00877E90"/>
    <w:rsid w:val="00880528"/>
    <w:rsid w:val="00880932"/>
    <w:rsid w:val="00880C58"/>
    <w:rsid w:val="00880EDF"/>
    <w:rsid w:val="008811FD"/>
    <w:rsid w:val="008812AD"/>
    <w:rsid w:val="00881CD6"/>
    <w:rsid w:val="00881E00"/>
    <w:rsid w:val="00882024"/>
    <w:rsid w:val="0088208D"/>
    <w:rsid w:val="00882138"/>
    <w:rsid w:val="0088213E"/>
    <w:rsid w:val="00882781"/>
    <w:rsid w:val="00882C1A"/>
    <w:rsid w:val="00882DE6"/>
    <w:rsid w:val="00882E77"/>
    <w:rsid w:val="008831D8"/>
    <w:rsid w:val="00883327"/>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580"/>
    <w:rsid w:val="00885876"/>
    <w:rsid w:val="00885978"/>
    <w:rsid w:val="008859AF"/>
    <w:rsid w:val="00885B52"/>
    <w:rsid w:val="00885E68"/>
    <w:rsid w:val="00886185"/>
    <w:rsid w:val="008861D9"/>
    <w:rsid w:val="0088638C"/>
    <w:rsid w:val="0088671C"/>
    <w:rsid w:val="00886840"/>
    <w:rsid w:val="00886EDF"/>
    <w:rsid w:val="00887011"/>
    <w:rsid w:val="0088707E"/>
    <w:rsid w:val="008870AD"/>
    <w:rsid w:val="008870E8"/>
    <w:rsid w:val="0088747F"/>
    <w:rsid w:val="00887A58"/>
    <w:rsid w:val="00887ADC"/>
    <w:rsid w:val="00887E1E"/>
    <w:rsid w:val="00887F05"/>
    <w:rsid w:val="00890478"/>
    <w:rsid w:val="008908E5"/>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614"/>
    <w:rsid w:val="00893849"/>
    <w:rsid w:val="008938E3"/>
    <w:rsid w:val="00893A67"/>
    <w:rsid w:val="00893AEA"/>
    <w:rsid w:val="00893C69"/>
    <w:rsid w:val="00893E85"/>
    <w:rsid w:val="008943B3"/>
    <w:rsid w:val="00894A41"/>
    <w:rsid w:val="00894B58"/>
    <w:rsid w:val="00894FAD"/>
    <w:rsid w:val="00894FDC"/>
    <w:rsid w:val="008950B7"/>
    <w:rsid w:val="0089543A"/>
    <w:rsid w:val="008955D5"/>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65E"/>
    <w:rsid w:val="008A16F9"/>
    <w:rsid w:val="008A1773"/>
    <w:rsid w:val="008A17FC"/>
    <w:rsid w:val="008A1A64"/>
    <w:rsid w:val="008A1B3B"/>
    <w:rsid w:val="008A1C01"/>
    <w:rsid w:val="008A1D3E"/>
    <w:rsid w:val="008A1E55"/>
    <w:rsid w:val="008A1F66"/>
    <w:rsid w:val="008A203A"/>
    <w:rsid w:val="008A2257"/>
    <w:rsid w:val="008A246E"/>
    <w:rsid w:val="008A26F3"/>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D91"/>
    <w:rsid w:val="008A4E11"/>
    <w:rsid w:val="008A4F4F"/>
    <w:rsid w:val="008A5213"/>
    <w:rsid w:val="008A55CB"/>
    <w:rsid w:val="008A5735"/>
    <w:rsid w:val="008A601E"/>
    <w:rsid w:val="008A6115"/>
    <w:rsid w:val="008A61DE"/>
    <w:rsid w:val="008A620C"/>
    <w:rsid w:val="008A6213"/>
    <w:rsid w:val="008A625C"/>
    <w:rsid w:val="008A6586"/>
    <w:rsid w:val="008A6832"/>
    <w:rsid w:val="008A6993"/>
    <w:rsid w:val="008A6D62"/>
    <w:rsid w:val="008A7135"/>
    <w:rsid w:val="008A76E1"/>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A59"/>
    <w:rsid w:val="008B4FCD"/>
    <w:rsid w:val="008B5071"/>
    <w:rsid w:val="008B519F"/>
    <w:rsid w:val="008B5290"/>
    <w:rsid w:val="008B5633"/>
    <w:rsid w:val="008B59B7"/>
    <w:rsid w:val="008B5EC8"/>
    <w:rsid w:val="008B639F"/>
    <w:rsid w:val="008B6A40"/>
    <w:rsid w:val="008B72EC"/>
    <w:rsid w:val="008B75EC"/>
    <w:rsid w:val="008C04A2"/>
    <w:rsid w:val="008C04DC"/>
    <w:rsid w:val="008C09D1"/>
    <w:rsid w:val="008C11CB"/>
    <w:rsid w:val="008C1246"/>
    <w:rsid w:val="008C1716"/>
    <w:rsid w:val="008C18EE"/>
    <w:rsid w:val="008C1EDA"/>
    <w:rsid w:val="008C275C"/>
    <w:rsid w:val="008C2CFD"/>
    <w:rsid w:val="008C2EB3"/>
    <w:rsid w:val="008C3014"/>
    <w:rsid w:val="008C338A"/>
    <w:rsid w:val="008C39B0"/>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092"/>
    <w:rsid w:val="008C71C8"/>
    <w:rsid w:val="008C7A1D"/>
    <w:rsid w:val="008D0494"/>
    <w:rsid w:val="008D0F85"/>
    <w:rsid w:val="008D1261"/>
    <w:rsid w:val="008D13EE"/>
    <w:rsid w:val="008D145A"/>
    <w:rsid w:val="008D14CD"/>
    <w:rsid w:val="008D14F3"/>
    <w:rsid w:val="008D167D"/>
    <w:rsid w:val="008D1ADE"/>
    <w:rsid w:val="008D2189"/>
    <w:rsid w:val="008D22A7"/>
    <w:rsid w:val="008D24B8"/>
    <w:rsid w:val="008D24DC"/>
    <w:rsid w:val="008D299F"/>
    <w:rsid w:val="008D2A8F"/>
    <w:rsid w:val="008D2C83"/>
    <w:rsid w:val="008D300E"/>
    <w:rsid w:val="008D3023"/>
    <w:rsid w:val="008D30A9"/>
    <w:rsid w:val="008D3116"/>
    <w:rsid w:val="008D3636"/>
    <w:rsid w:val="008D3C73"/>
    <w:rsid w:val="008D44A7"/>
    <w:rsid w:val="008D46D0"/>
    <w:rsid w:val="008D4744"/>
    <w:rsid w:val="008D4751"/>
    <w:rsid w:val="008D492A"/>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A0"/>
    <w:rsid w:val="008E3063"/>
    <w:rsid w:val="008E310B"/>
    <w:rsid w:val="008E34BE"/>
    <w:rsid w:val="008E352B"/>
    <w:rsid w:val="008E379F"/>
    <w:rsid w:val="008E3994"/>
    <w:rsid w:val="008E3A78"/>
    <w:rsid w:val="008E3AA8"/>
    <w:rsid w:val="008E3D43"/>
    <w:rsid w:val="008E3E42"/>
    <w:rsid w:val="008E3E57"/>
    <w:rsid w:val="008E419B"/>
    <w:rsid w:val="008E42CE"/>
    <w:rsid w:val="008E42F4"/>
    <w:rsid w:val="008E4333"/>
    <w:rsid w:val="008E4355"/>
    <w:rsid w:val="008E45D0"/>
    <w:rsid w:val="008E4605"/>
    <w:rsid w:val="008E466E"/>
    <w:rsid w:val="008E490F"/>
    <w:rsid w:val="008E4A31"/>
    <w:rsid w:val="008E4CA2"/>
    <w:rsid w:val="008E50EC"/>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BD3"/>
    <w:rsid w:val="008E6C53"/>
    <w:rsid w:val="008E74FE"/>
    <w:rsid w:val="008E7FC1"/>
    <w:rsid w:val="008F00DB"/>
    <w:rsid w:val="008F047C"/>
    <w:rsid w:val="008F084E"/>
    <w:rsid w:val="008F0877"/>
    <w:rsid w:val="008F09C4"/>
    <w:rsid w:val="008F1119"/>
    <w:rsid w:val="008F111E"/>
    <w:rsid w:val="008F115C"/>
    <w:rsid w:val="008F1200"/>
    <w:rsid w:val="008F1230"/>
    <w:rsid w:val="008F1264"/>
    <w:rsid w:val="008F150B"/>
    <w:rsid w:val="008F181C"/>
    <w:rsid w:val="008F1A62"/>
    <w:rsid w:val="008F1F01"/>
    <w:rsid w:val="008F202E"/>
    <w:rsid w:val="008F22D1"/>
    <w:rsid w:val="008F2633"/>
    <w:rsid w:val="008F2638"/>
    <w:rsid w:val="008F267B"/>
    <w:rsid w:val="008F26CD"/>
    <w:rsid w:val="008F2908"/>
    <w:rsid w:val="008F2D2B"/>
    <w:rsid w:val="008F2FB4"/>
    <w:rsid w:val="008F33CC"/>
    <w:rsid w:val="008F351E"/>
    <w:rsid w:val="008F35F9"/>
    <w:rsid w:val="008F3FC3"/>
    <w:rsid w:val="008F4424"/>
    <w:rsid w:val="008F45F0"/>
    <w:rsid w:val="008F47C6"/>
    <w:rsid w:val="008F4FE4"/>
    <w:rsid w:val="008F514F"/>
    <w:rsid w:val="008F52DA"/>
    <w:rsid w:val="008F53AA"/>
    <w:rsid w:val="008F54D7"/>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ACA"/>
    <w:rsid w:val="00901AF7"/>
    <w:rsid w:val="00901CD2"/>
    <w:rsid w:val="00901F13"/>
    <w:rsid w:val="00902023"/>
    <w:rsid w:val="00902458"/>
    <w:rsid w:val="00902B9B"/>
    <w:rsid w:val="009034D3"/>
    <w:rsid w:val="00903559"/>
    <w:rsid w:val="009036BC"/>
    <w:rsid w:val="00903D30"/>
    <w:rsid w:val="00904205"/>
    <w:rsid w:val="00904414"/>
    <w:rsid w:val="009045AE"/>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549"/>
    <w:rsid w:val="00913982"/>
    <w:rsid w:val="00913C7A"/>
    <w:rsid w:val="00914371"/>
    <w:rsid w:val="0091445F"/>
    <w:rsid w:val="00914B30"/>
    <w:rsid w:val="00914D3E"/>
    <w:rsid w:val="00914EF9"/>
    <w:rsid w:val="00915024"/>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49B"/>
    <w:rsid w:val="00920A38"/>
    <w:rsid w:val="00920C0F"/>
    <w:rsid w:val="00920D23"/>
    <w:rsid w:val="00920D8F"/>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4DB"/>
    <w:rsid w:val="00924627"/>
    <w:rsid w:val="009248F6"/>
    <w:rsid w:val="009250A8"/>
    <w:rsid w:val="00925450"/>
    <w:rsid w:val="00925A86"/>
    <w:rsid w:val="00925BE6"/>
    <w:rsid w:val="00925D42"/>
    <w:rsid w:val="00925ECC"/>
    <w:rsid w:val="00926162"/>
    <w:rsid w:val="00926260"/>
    <w:rsid w:val="009264EA"/>
    <w:rsid w:val="00926697"/>
    <w:rsid w:val="0092685B"/>
    <w:rsid w:val="00926F61"/>
    <w:rsid w:val="00926FA9"/>
    <w:rsid w:val="0092723B"/>
    <w:rsid w:val="009272AE"/>
    <w:rsid w:val="009272D3"/>
    <w:rsid w:val="0092744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9D"/>
    <w:rsid w:val="00937DF7"/>
    <w:rsid w:val="009405C6"/>
    <w:rsid w:val="00940B03"/>
    <w:rsid w:val="00940B0A"/>
    <w:rsid w:val="00941004"/>
    <w:rsid w:val="009411D1"/>
    <w:rsid w:val="009411FB"/>
    <w:rsid w:val="00941265"/>
    <w:rsid w:val="009414A9"/>
    <w:rsid w:val="00941B71"/>
    <w:rsid w:val="00941C59"/>
    <w:rsid w:val="00941CAB"/>
    <w:rsid w:val="00941DF9"/>
    <w:rsid w:val="00941ED9"/>
    <w:rsid w:val="009421AD"/>
    <w:rsid w:val="0094221C"/>
    <w:rsid w:val="00942748"/>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AE3"/>
    <w:rsid w:val="00951E67"/>
    <w:rsid w:val="00951ED0"/>
    <w:rsid w:val="00951F59"/>
    <w:rsid w:val="009521F3"/>
    <w:rsid w:val="009522C9"/>
    <w:rsid w:val="00952587"/>
    <w:rsid w:val="009526F3"/>
    <w:rsid w:val="00952844"/>
    <w:rsid w:val="0095285B"/>
    <w:rsid w:val="00953074"/>
    <w:rsid w:val="00953E5E"/>
    <w:rsid w:val="00953FE9"/>
    <w:rsid w:val="00954181"/>
    <w:rsid w:val="00954417"/>
    <w:rsid w:val="0095481C"/>
    <w:rsid w:val="009548CD"/>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10ED"/>
    <w:rsid w:val="009613E5"/>
    <w:rsid w:val="00961480"/>
    <w:rsid w:val="009616EC"/>
    <w:rsid w:val="009617AC"/>
    <w:rsid w:val="00961EE9"/>
    <w:rsid w:val="0096202F"/>
    <w:rsid w:val="00962313"/>
    <w:rsid w:val="009624A8"/>
    <w:rsid w:val="00962846"/>
    <w:rsid w:val="00962BAA"/>
    <w:rsid w:val="00962DA3"/>
    <w:rsid w:val="00962E3B"/>
    <w:rsid w:val="00963099"/>
    <w:rsid w:val="00963135"/>
    <w:rsid w:val="00963206"/>
    <w:rsid w:val="00963337"/>
    <w:rsid w:val="009633BB"/>
    <w:rsid w:val="009638FD"/>
    <w:rsid w:val="0096394B"/>
    <w:rsid w:val="009639CB"/>
    <w:rsid w:val="00963A36"/>
    <w:rsid w:val="009640E7"/>
    <w:rsid w:val="009643DA"/>
    <w:rsid w:val="0096485F"/>
    <w:rsid w:val="00965392"/>
    <w:rsid w:val="009653F7"/>
    <w:rsid w:val="009658CF"/>
    <w:rsid w:val="009658FF"/>
    <w:rsid w:val="00965914"/>
    <w:rsid w:val="00965C40"/>
    <w:rsid w:val="00966497"/>
    <w:rsid w:val="00966578"/>
    <w:rsid w:val="009669FB"/>
    <w:rsid w:val="00966A9D"/>
    <w:rsid w:val="00966D9C"/>
    <w:rsid w:val="00966FF0"/>
    <w:rsid w:val="00967354"/>
    <w:rsid w:val="009673A3"/>
    <w:rsid w:val="0096745D"/>
    <w:rsid w:val="00967576"/>
    <w:rsid w:val="00967A54"/>
    <w:rsid w:val="00967B00"/>
    <w:rsid w:val="00967DEE"/>
    <w:rsid w:val="00967E18"/>
    <w:rsid w:val="00967F7B"/>
    <w:rsid w:val="0097077E"/>
    <w:rsid w:val="009707A5"/>
    <w:rsid w:val="00970CF1"/>
    <w:rsid w:val="00970F2B"/>
    <w:rsid w:val="00970FD5"/>
    <w:rsid w:val="0097136C"/>
    <w:rsid w:val="00971592"/>
    <w:rsid w:val="00971617"/>
    <w:rsid w:val="0097165F"/>
    <w:rsid w:val="009717F8"/>
    <w:rsid w:val="009718F6"/>
    <w:rsid w:val="00971DDF"/>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1F"/>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77C1B"/>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94"/>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C79"/>
    <w:rsid w:val="00991DD5"/>
    <w:rsid w:val="0099221D"/>
    <w:rsid w:val="0099223B"/>
    <w:rsid w:val="009922DA"/>
    <w:rsid w:val="00992343"/>
    <w:rsid w:val="00992970"/>
    <w:rsid w:val="00992B6D"/>
    <w:rsid w:val="00992EA5"/>
    <w:rsid w:val="00992EFF"/>
    <w:rsid w:val="00992FFE"/>
    <w:rsid w:val="0099382B"/>
    <w:rsid w:val="0099383D"/>
    <w:rsid w:val="009938B1"/>
    <w:rsid w:val="00993967"/>
    <w:rsid w:val="0099399A"/>
    <w:rsid w:val="00993A17"/>
    <w:rsid w:val="00993F0F"/>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20F"/>
    <w:rsid w:val="009A1302"/>
    <w:rsid w:val="009A164C"/>
    <w:rsid w:val="009A1A40"/>
    <w:rsid w:val="009A1AAC"/>
    <w:rsid w:val="009A1ADE"/>
    <w:rsid w:val="009A1DDD"/>
    <w:rsid w:val="009A1E0F"/>
    <w:rsid w:val="009A1E37"/>
    <w:rsid w:val="009A29D7"/>
    <w:rsid w:val="009A2A71"/>
    <w:rsid w:val="009A2AD6"/>
    <w:rsid w:val="009A2BB6"/>
    <w:rsid w:val="009A2CB8"/>
    <w:rsid w:val="009A323C"/>
    <w:rsid w:val="009A3789"/>
    <w:rsid w:val="009A3A7A"/>
    <w:rsid w:val="009A3EAE"/>
    <w:rsid w:val="009A45A2"/>
    <w:rsid w:val="009A4729"/>
    <w:rsid w:val="009A538A"/>
    <w:rsid w:val="009A55E5"/>
    <w:rsid w:val="009A5665"/>
    <w:rsid w:val="009A5AE8"/>
    <w:rsid w:val="009A5D9E"/>
    <w:rsid w:val="009A609E"/>
    <w:rsid w:val="009A64E7"/>
    <w:rsid w:val="009A65CC"/>
    <w:rsid w:val="009A6919"/>
    <w:rsid w:val="009A6AC7"/>
    <w:rsid w:val="009A7046"/>
    <w:rsid w:val="009A735F"/>
    <w:rsid w:val="009A744F"/>
    <w:rsid w:val="009A7613"/>
    <w:rsid w:val="009B0408"/>
    <w:rsid w:val="009B060C"/>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664"/>
    <w:rsid w:val="009B5F46"/>
    <w:rsid w:val="009B60CB"/>
    <w:rsid w:val="009B653A"/>
    <w:rsid w:val="009B675B"/>
    <w:rsid w:val="009B7159"/>
    <w:rsid w:val="009B7241"/>
    <w:rsid w:val="009B72B2"/>
    <w:rsid w:val="009B7368"/>
    <w:rsid w:val="009B73D7"/>
    <w:rsid w:val="009B7446"/>
    <w:rsid w:val="009B76E3"/>
    <w:rsid w:val="009B76F9"/>
    <w:rsid w:val="009B77AF"/>
    <w:rsid w:val="009B7907"/>
    <w:rsid w:val="009B7A72"/>
    <w:rsid w:val="009B7BB8"/>
    <w:rsid w:val="009C01AC"/>
    <w:rsid w:val="009C0225"/>
    <w:rsid w:val="009C025D"/>
    <w:rsid w:val="009C0463"/>
    <w:rsid w:val="009C0B13"/>
    <w:rsid w:val="009C0BBE"/>
    <w:rsid w:val="009C0E9B"/>
    <w:rsid w:val="009C1212"/>
    <w:rsid w:val="009C126A"/>
    <w:rsid w:val="009C1473"/>
    <w:rsid w:val="009C1753"/>
    <w:rsid w:val="009C1D4C"/>
    <w:rsid w:val="009C1F01"/>
    <w:rsid w:val="009C216B"/>
    <w:rsid w:val="009C26D0"/>
    <w:rsid w:val="009C2A18"/>
    <w:rsid w:val="009C2DD2"/>
    <w:rsid w:val="009C2E9F"/>
    <w:rsid w:val="009C3131"/>
    <w:rsid w:val="009C33DE"/>
    <w:rsid w:val="009C3409"/>
    <w:rsid w:val="009C34AF"/>
    <w:rsid w:val="009C395E"/>
    <w:rsid w:val="009C3982"/>
    <w:rsid w:val="009C3FFA"/>
    <w:rsid w:val="009C41F1"/>
    <w:rsid w:val="009C4328"/>
    <w:rsid w:val="009C441F"/>
    <w:rsid w:val="009C4453"/>
    <w:rsid w:val="009C452E"/>
    <w:rsid w:val="009C457E"/>
    <w:rsid w:val="009C48D4"/>
    <w:rsid w:val="009C4A07"/>
    <w:rsid w:val="009C4B8E"/>
    <w:rsid w:val="009C51D5"/>
    <w:rsid w:val="009C52C3"/>
    <w:rsid w:val="009C543C"/>
    <w:rsid w:val="009C599A"/>
    <w:rsid w:val="009C5EFF"/>
    <w:rsid w:val="009C60B5"/>
    <w:rsid w:val="009C6229"/>
    <w:rsid w:val="009C63D4"/>
    <w:rsid w:val="009C650E"/>
    <w:rsid w:val="009C6BBA"/>
    <w:rsid w:val="009C6F67"/>
    <w:rsid w:val="009C70DB"/>
    <w:rsid w:val="009C7468"/>
    <w:rsid w:val="009C774A"/>
    <w:rsid w:val="009C77BE"/>
    <w:rsid w:val="009C77FA"/>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2A6"/>
    <w:rsid w:val="009D3306"/>
    <w:rsid w:val="009D33F1"/>
    <w:rsid w:val="009D3578"/>
    <w:rsid w:val="009D36CA"/>
    <w:rsid w:val="009D3808"/>
    <w:rsid w:val="009D3A5F"/>
    <w:rsid w:val="009D3DE8"/>
    <w:rsid w:val="009D4014"/>
    <w:rsid w:val="009D4845"/>
    <w:rsid w:val="009D4B66"/>
    <w:rsid w:val="009D4D61"/>
    <w:rsid w:val="009D4F88"/>
    <w:rsid w:val="009D5193"/>
    <w:rsid w:val="009D558B"/>
    <w:rsid w:val="009D5630"/>
    <w:rsid w:val="009D567A"/>
    <w:rsid w:val="009D59FA"/>
    <w:rsid w:val="009D5A77"/>
    <w:rsid w:val="009D5C32"/>
    <w:rsid w:val="009D5C56"/>
    <w:rsid w:val="009D60F1"/>
    <w:rsid w:val="009D6113"/>
    <w:rsid w:val="009D621A"/>
    <w:rsid w:val="009D62D4"/>
    <w:rsid w:val="009D6472"/>
    <w:rsid w:val="009D669F"/>
    <w:rsid w:val="009D6A26"/>
    <w:rsid w:val="009D6AEB"/>
    <w:rsid w:val="009D6BCE"/>
    <w:rsid w:val="009D6C93"/>
    <w:rsid w:val="009D6CB9"/>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611"/>
    <w:rsid w:val="009E1A93"/>
    <w:rsid w:val="009E1EBA"/>
    <w:rsid w:val="009E1FC5"/>
    <w:rsid w:val="009E2146"/>
    <w:rsid w:val="009E285E"/>
    <w:rsid w:val="009E28BE"/>
    <w:rsid w:val="009E2B3F"/>
    <w:rsid w:val="009E2C8E"/>
    <w:rsid w:val="009E2E76"/>
    <w:rsid w:val="009E3225"/>
    <w:rsid w:val="009E33D7"/>
    <w:rsid w:val="009E3412"/>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22"/>
    <w:rsid w:val="009E6672"/>
    <w:rsid w:val="009E6C9E"/>
    <w:rsid w:val="009E6FD1"/>
    <w:rsid w:val="009E74F0"/>
    <w:rsid w:val="009E762B"/>
    <w:rsid w:val="009E7A71"/>
    <w:rsid w:val="009E7D0A"/>
    <w:rsid w:val="009E7F23"/>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87"/>
    <w:rsid w:val="009F2A19"/>
    <w:rsid w:val="009F2F5B"/>
    <w:rsid w:val="009F2F83"/>
    <w:rsid w:val="009F3001"/>
    <w:rsid w:val="009F31C6"/>
    <w:rsid w:val="009F32FE"/>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6E13"/>
    <w:rsid w:val="009F74A1"/>
    <w:rsid w:val="009F74D1"/>
    <w:rsid w:val="009F76E6"/>
    <w:rsid w:val="009F7867"/>
    <w:rsid w:val="009F7A09"/>
    <w:rsid w:val="009F7D66"/>
    <w:rsid w:val="009F7F7E"/>
    <w:rsid w:val="00A00921"/>
    <w:rsid w:val="00A00AC8"/>
    <w:rsid w:val="00A00BD2"/>
    <w:rsid w:val="00A00E56"/>
    <w:rsid w:val="00A01167"/>
    <w:rsid w:val="00A0121F"/>
    <w:rsid w:val="00A0168E"/>
    <w:rsid w:val="00A01747"/>
    <w:rsid w:val="00A01874"/>
    <w:rsid w:val="00A01C10"/>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AFF"/>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50EA"/>
    <w:rsid w:val="00A151A6"/>
    <w:rsid w:val="00A151D8"/>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98B"/>
    <w:rsid w:val="00A234A9"/>
    <w:rsid w:val="00A23651"/>
    <w:rsid w:val="00A2380A"/>
    <w:rsid w:val="00A23814"/>
    <w:rsid w:val="00A238BD"/>
    <w:rsid w:val="00A2399B"/>
    <w:rsid w:val="00A23B65"/>
    <w:rsid w:val="00A23D83"/>
    <w:rsid w:val="00A23DC8"/>
    <w:rsid w:val="00A23DCA"/>
    <w:rsid w:val="00A23E9D"/>
    <w:rsid w:val="00A240D8"/>
    <w:rsid w:val="00A242AA"/>
    <w:rsid w:val="00A243E4"/>
    <w:rsid w:val="00A2459D"/>
    <w:rsid w:val="00A245F4"/>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6DB"/>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6EF"/>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897"/>
    <w:rsid w:val="00A369D3"/>
    <w:rsid w:val="00A3710A"/>
    <w:rsid w:val="00A37A3A"/>
    <w:rsid w:val="00A37C1B"/>
    <w:rsid w:val="00A37CBA"/>
    <w:rsid w:val="00A37E09"/>
    <w:rsid w:val="00A40048"/>
    <w:rsid w:val="00A401F9"/>
    <w:rsid w:val="00A409ED"/>
    <w:rsid w:val="00A40D3C"/>
    <w:rsid w:val="00A40D8E"/>
    <w:rsid w:val="00A4118D"/>
    <w:rsid w:val="00A411C7"/>
    <w:rsid w:val="00A41A50"/>
    <w:rsid w:val="00A41B60"/>
    <w:rsid w:val="00A41D35"/>
    <w:rsid w:val="00A41DED"/>
    <w:rsid w:val="00A41E33"/>
    <w:rsid w:val="00A41E3A"/>
    <w:rsid w:val="00A41F3C"/>
    <w:rsid w:val="00A4245A"/>
    <w:rsid w:val="00A425E2"/>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9A"/>
    <w:rsid w:val="00A453DD"/>
    <w:rsid w:val="00A45420"/>
    <w:rsid w:val="00A45434"/>
    <w:rsid w:val="00A45468"/>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C42"/>
    <w:rsid w:val="00A52D7D"/>
    <w:rsid w:val="00A52F43"/>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B3"/>
    <w:rsid w:val="00A604CE"/>
    <w:rsid w:val="00A606DC"/>
    <w:rsid w:val="00A607CB"/>
    <w:rsid w:val="00A60A3B"/>
    <w:rsid w:val="00A60B28"/>
    <w:rsid w:val="00A60C6C"/>
    <w:rsid w:val="00A61058"/>
    <w:rsid w:val="00A6119F"/>
    <w:rsid w:val="00A6122A"/>
    <w:rsid w:val="00A6139D"/>
    <w:rsid w:val="00A616B0"/>
    <w:rsid w:val="00A61BBB"/>
    <w:rsid w:val="00A61F45"/>
    <w:rsid w:val="00A6203C"/>
    <w:rsid w:val="00A62117"/>
    <w:rsid w:val="00A623C7"/>
    <w:rsid w:val="00A62609"/>
    <w:rsid w:val="00A62691"/>
    <w:rsid w:val="00A62B6E"/>
    <w:rsid w:val="00A62BE3"/>
    <w:rsid w:val="00A62D4A"/>
    <w:rsid w:val="00A6351F"/>
    <w:rsid w:val="00A63646"/>
    <w:rsid w:val="00A6369C"/>
    <w:rsid w:val="00A6373C"/>
    <w:rsid w:val="00A63809"/>
    <w:rsid w:val="00A63EEA"/>
    <w:rsid w:val="00A64278"/>
    <w:rsid w:val="00A645E5"/>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599"/>
    <w:rsid w:val="00A6665F"/>
    <w:rsid w:val="00A6681D"/>
    <w:rsid w:val="00A66F36"/>
    <w:rsid w:val="00A672CD"/>
    <w:rsid w:val="00A675FB"/>
    <w:rsid w:val="00A676D9"/>
    <w:rsid w:val="00A67AF7"/>
    <w:rsid w:val="00A67E3F"/>
    <w:rsid w:val="00A67EFC"/>
    <w:rsid w:val="00A700B9"/>
    <w:rsid w:val="00A70167"/>
    <w:rsid w:val="00A7031E"/>
    <w:rsid w:val="00A705FE"/>
    <w:rsid w:val="00A70A3F"/>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C9D"/>
    <w:rsid w:val="00A742E0"/>
    <w:rsid w:val="00A74692"/>
    <w:rsid w:val="00A7469E"/>
    <w:rsid w:val="00A7485A"/>
    <w:rsid w:val="00A74A93"/>
    <w:rsid w:val="00A74CBA"/>
    <w:rsid w:val="00A752F7"/>
    <w:rsid w:val="00A75309"/>
    <w:rsid w:val="00A7546F"/>
    <w:rsid w:val="00A75A52"/>
    <w:rsid w:val="00A75A9E"/>
    <w:rsid w:val="00A75AF7"/>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D91"/>
    <w:rsid w:val="00A81F29"/>
    <w:rsid w:val="00A82614"/>
    <w:rsid w:val="00A836EC"/>
    <w:rsid w:val="00A83BD0"/>
    <w:rsid w:val="00A83D81"/>
    <w:rsid w:val="00A84253"/>
    <w:rsid w:val="00A8428E"/>
    <w:rsid w:val="00A84420"/>
    <w:rsid w:val="00A84673"/>
    <w:rsid w:val="00A84873"/>
    <w:rsid w:val="00A852D4"/>
    <w:rsid w:val="00A85379"/>
    <w:rsid w:val="00A85386"/>
    <w:rsid w:val="00A85495"/>
    <w:rsid w:val="00A85798"/>
    <w:rsid w:val="00A858C3"/>
    <w:rsid w:val="00A85A41"/>
    <w:rsid w:val="00A85F08"/>
    <w:rsid w:val="00A85F73"/>
    <w:rsid w:val="00A8609D"/>
    <w:rsid w:val="00A8617E"/>
    <w:rsid w:val="00A862A0"/>
    <w:rsid w:val="00A86578"/>
    <w:rsid w:val="00A866E2"/>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291F"/>
    <w:rsid w:val="00A93181"/>
    <w:rsid w:val="00A9351E"/>
    <w:rsid w:val="00A93660"/>
    <w:rsid w:val="00A938E6"/>
    <w:rsid w:val="00A93980"/>
    <w:rsid w:val="00A93A9E"/>
    <w:rsid w:val="00A93B33"/>
    <w:rsid w:val="00A93C7D"/>
    <w:rsid w:val="00A93CCF"/>
    <w:rsid w:val="00A94167"/>
    <w:rsid w:val="00A942C9"/>
    <w:rsid w:val="00A943BE"/>
    <w:rsid w:val="00A9480F"/>
    <w:rsid w:val="00A949C4"/>
    <w:rsid w:val="00A949CA"/>
    <w:rsid w:val="00A94E4E"/>
    <w:rsid w:val="00A94EB6"/>
    <w:rsid w:val="00A95414"/>
    <w:rsid w:val="00A95514"/>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552"/>
    <w:rsid w:val="00AA0651"/>
    <w:rsid w:val="00AA087E"/>
    <w:rsid w:val="00AA08BD"/>
    <w:rsid w:val="00AA0B7F"/>
    <w:rsid w:val="00AA0B9E"/>
    <w:rsid w:val="00AA0EBC"/>
    <w:rsid w:val="00AA1087"/>
    <w:rsid w:val="00AA161A"/>
    <w:rsid w:val="00AA186C"/>
    <w:rsid w:val="00AA199F"/>
    <w:rsid w:val="00AA1B82"/>
    <w:rsid w:val="00AA1CBE"/>
    <w:rsid w:val="00AA1DA5"/>
    <w:rsid w:val="00AA1E51"/>
    <w:rsid w:val="00AA22E4"/>
    <w:rsid w:val="00AA247C"/>
    <w:rsid w:val="00AA25A9"/>
    <w:rsid w:val="00AA25EE"/>
    <w:rsid w:val="00AA25FB"/>
    <w:rsid w:val="00AA264A"/>
    <w:rsid w:val="00AA2664"/>
    <w:rsid w:val="00AA268B"/>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2CA"/>
    <w:rsid w:val="00AA4605"/>
    <w:rsid w:val="00AA4729"/>
    <w:rsid w:val="00AA48B1"/>
    <w:rsid w:val="00AA5004"/>
    <w:rsid w:val="00AA511D"/>
    <w:rsid w:val="00AA51AD"/>
    <w:rsid w:val="00AA526E"/>
    <w:rsid w:val="00AA591E"/>
    <w:rsid w:val="00AA5A92"/>
    <w:rsid w:val="00AA5DF4"/>
    <w:rsid w:val="00AA6129"/>
    <w:rsid w:val="00AA64BE"/>
    <w:rsid w:val="00AA64FC"/>
    <w:rsid w:val="00AA65C9"/>
    <w:rsid w:val="00AA66CB"/>
    <w:rsid w:val="00AA6774"/>
    <w:rsid w:val="00AA6CCD"/>
    <w:rsid w:val="00AA7D24"/>
    <w:rsid w:val="00AB00E1"/>
    <w:rsid w:val="00AB0210"/>
    <w:rsid w:val="00AB02E1"/>
    <w:rsid w:val="00AB0399"/>
    <w:rsid w:val="00AB07C2"/>
    <w:rsid w:val="00AB0A32"/>
    <w:rsid w:val="00AB0B90"/>
    <w:rsid w:val="00AB0E56"/>
    <w:rsid w:val="00AB0ED5"/>
    <w:rsid w:val="00AB10C2"/>
    <w:rsid w:val="00AB13F0"/>
    <w:rsid w:val="00AB18AC"/>
    <w:rsid w:val="00AB19FF"/>
    <w:rsid w:val="00AB1A0A"/>
    <w:rsid w:val="00AB1C40"/>
    <w:rsid w:val="00AB1EB7"/>
    <w:rsid w:val="00AB1EF6"/>
    <w:rsid w:val="00AB226F"/>
    <w:rsid w:val="00AB25E2"/>
    <w:rsid w:val="00AB2740"/>
    <w:rsid w:val="00AB2A23"/>
    <w:rsid w:val="00AB3080"/>
    <w:rsid w:val="00AB384D"/>
    <w:rsid w:val="00AB3A15"/>
    <w:rsid w:val="00AB3A72"/>
    <w:rsid w:val="00AB3CEF"/>
    <w:rsid w:val="00AB3E8C"/>
    <w:rsid w:val="00AB43BA"/>
    <w:rsid w:val="00AB4A0A"/>
    <w:rsid w:val="00AB4D70"/>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54"/>
    <w:rsid w:val="00AB7C89"/>
    <w:rsid w:val="00AB7FFA"/>
    <w:rsid w:val="00AC0104"/>
    <w:rsid w:val="00AC02C1"/>
    <w:rsid w:val="00AC0317"/>
    <w:rsid w:val="00AC0570"/>
    <w:rsid w:val="00AC0738"/>
    <w:rsid w:val="00AC087F"/>
    <w:rsid w:val="00AC08BA"/>
    <w:rsid w:val="00AC0A71"/>
    <w:rsid w:val="00AC0AB6"/>
    <w:rsid w:val="00AC10AD"/>
    <w:rsid w:val="00AC1E55"/>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820"/>
    <w:rsid w:val="00AC5B50"/>
    <w:rsid w:val="00AC5CBC"/>
    <w:rsid w:val="00AC60B4"/>
    <w:rsid w:val="00AC6220"/>
    <w:rsid w:val="00AC6585"/>
    <w:rsid w:val="00AC67B6"/>
    <w:rsid w:val="00AC696B"/>
    <w:rsid w:val="00AC6C07"/>
    <w:rsid w:val="00AC6CE2"/>
    <w:rsid w:val="00AC73B8"/>
    <w:rsid w:val="00AC753A"/>
    <w:rsid w:val="00AC76CF"/>
    <w:rsid w:val="00AC772C"/>
    <w:rsid w:val="00AC7D98"/>
    <w:rsid w:val="00AD00C5"/>
    <w:rsid w:val="00AD02D1"/>
    <w:rsid w:val="00AD09F3"/>
    <w:rsid w:val="00AD0B3A"/>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3C8"/>
    <w:rsid w:val="00AD5839"/>
    <w:rsid w:val="00AD596B"/>
    <w:rsid w:val="00AD5A99"/>
    <w:rsid w:val="00AD5D76"/>
    <w:rsid w:val="00AD641E"/>
    <w:rsid w:val="00AD6639"/>
    <w:rsid w:val="00AD686E"/>
    <w:rsid w:val="00AD69FF"/>
    <w:rsid w:val="00AD6A3B"/>
    <w:rsid w:val="00AD6B0B"/>
    <w:rsid w:val="00AD6C49"/>
    <w:rsid w:val="00AD702B"/>
    <w:rsid w:val="00AD708B"/>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6"/>
    <w:rsid w:val="00AE40CF"/>
    <w:rsid w:val="00AE43E0"/>
    <w:rsid w:val="00AE485E"/>
    <w:rsid w:val="00AE4AE5"/>
    <w:rsid w:val="00AE4F50"/>
    <w:rsid w:val="00AE52E9"/>
    <w:rsid w:val="00AE5439"/>
    <w:rsid w:val="00AE55F2"/>
    <w:rsid w:val="00AE56BC"/>
    <w:rsid w:val="00AE57FF"/>
    <w:rsid w:val="00AE5E1A"/>
    <w:rsid w:val="00AE601B"/>
    <w:rsid w:val="00AE60FF"/>
    <w:rsid w:val="00AE61B2"/>
    <w:rsid w:val="00AE6AFB"/>
    <w:rsid w:val="00AE6B39"/>
    <w:rsid w:val="00AE6CD5"/>
    <w:rsid w:val="00AE6CDE"/>
    <w:rsid w:val="00AE6D07"/>
    <w:rsid w:val="00AE6E62"/>
    <w:rsid w:val="00AE6E65"/>
    <w:rsid w:val="00AE6F3E"/>
    <w:rsid w:val="00AE77C4"/>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7B2"/>
    <w:rsid w:val="00AF393C"/>
    <w:rsid w:val="00AF39C7"/>
    <w:rsid w:val="00AF3F7B"/>
    <w:rsid w:val="00AF408D"/>
    <w:rsid w:val="00AF41B5"/>
    <w:rsid w:val="00AF42B4"/>
    <w:rsid w:val="00AF4535"/>
    <w:rsid w:val="00AF475B"/>
    <w:rsid w:val="00AF492B"/>
    <w:rsid w:val="00AF493D"/>
    <w:rsid w:val="00AF4B8A"/>
    <w:rsid w:val="00AF4C40"/>
    <w:rsid w:val="00AF4ED9"/>
    <w:rsid w:val="00AF4F1B"/>
    <w:rsid w:val="00AF4FCC"/>
    <w:rsid w:val="00AF53DA"/>
    <w:rsid w:val="00AF55DE"/>
    <w:rsid w:val="00AF570A"/>
    <w:rsid w:val="00AF57BE"/>
    <w:rsid w:val="00AF5A19"/>
    <w:rsid w:val="00AF5B7D"/>
    <w:rsid w:val="00AF5EC6"/>
    <w:rsid w:val="00AF6077"/>
    <w:rsid w:val="00AF63AC"/>
    <w:rsid w:val="00AF6780"/>
    <w:rsid w:val="00AF68D8"/>
    <w:rsid w:val="00AF68DB"/>
    <w:rsid w:val="00AF6C38"/>
    <w:rsid w:val="00AF6E8A"/>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F48"/>
    <w:rsid w:val="00B12066"/>
    <w:rsid w:val="00B1265F"/>
    <w:rsid w:val="00B12ABE"/>
    <w:rsid w:val="00B12B3F"/>
    <w:rsid w:val="00B12F75"/>
    <w:rsid w:val="00B1302D"/>
    <w:rsid w:val="00B130BD"/>
    <w:rsid w:val="00B131AB"/>
    <w:rsid w:val="00B13236"/>
    <w:rsid w:val="00B1330C"/>
    <w:rsid w:val="00B134E6"/>
    <w:rsid w:val="00B1390B"/>
    <w:rsid w:val="00B1410E"/>
    <w:rsid w:val="00B1513F"/>
    <w:rsid w:val="00B152D5"/>
    <w:rsid w:val="00B152F4"/>
    <w:rsid w:val="00B15802"/>
    <w:rsid w:val="00B158F4"/>
    <w:rsid w:val="00B159FD"/>
    <w:rsid w:val="00B15B89"/>
    <w:rsid w:val="00B15DD0"/>
    <w:rsid w:val="00B16119"/>
    <w:rsid w:val="00B1657E"/>
    <w:rsid w:val="00B165C7"/>
    <w:rsid w:val="00B16A8D"/>
    <w:rsid w:val="00B16B4E"/>
    <w:rsid w:val="00B16D87"/>
    <w:rsid w:val="00B170DC"/>
    <w:rsid w:val="00B171A1"/>
    <w:rsid w:val="00B173BF"/>
    <w:rsid w:val="00B1746F"/>
    <w:rsid w:val="00B17BC2"/>
    <w:rsid w:val="00B17C36"/>
    <w:rsid w:val="00B17F09"/>
    <w:rsid w:val="00B201F6"/>
    <w:rsid w:val="00B20725"/>
    <w:rsid w:val="00B2087E"/>
    <w:rsid w:val="00B209D7"/>
    <w:rsid w:val="00B20ACA"/>
    <w:rsid w:val="00B20ADF"/>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B59"/>
    <w:rsid w:val="00B23B5E"/>
    <w:rsid w:val="00B23D98"/>
    <w:rsid w:val="00B23ECF"/>
    <w:rsid w:val="00B24209"/>
    <w:rsid w:val="00B245D6"/>
    <w:rsid w:val="00B248C2"/>
    <w:rsid w:val="00B248D0"/>
    <w:rsid w:val="00B2491C"/>
    <w:rsid w:val="00B24935"/>
    <w:rsid w:val="00B2494D"/>
    <w:rsid w:val="00B24BCB"/>
    <w:rsid w:val="00B24E88"/>
    <w:rsid w:val="00B250B1"/>
    <w:rsid w:val="00B25131"/>
    <w:rsid w:val="00B254CA"/>
    <w:rsid w:val="00B25672"/>
    <w:rsid w:val="00B25842"/>
    <w:rsid w:val="00B2628E"/>
    <w:rsid w:val="00B265AC"/>
    <w:rsid w:val="00B266B0"/>
    <w:rsid w:val="00B26A4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880"/>
    <w:rsid w:val="00B3192D"/>
    <w:rsid w:val="00B31A8B"/>
    <w:rsid w:val="00B31E4B"/>
    <w:rsid w:val="00B324FE"/>
    <w:rsid w:val="00B326A8"/>
    <w:rsid w:val="00B3282B"/>
    <w:rsid w:val="00B3291A"/>
    <w:rsid w:val="00B329EB"/>
    <w:rsid w:val="00B32FCD"/>
    <w:rsid w:val="00B33233"/>
    <w:rsid w:val="00B3342E"/>
    <w:rsid w:val="00B33508"/>
    <w:rsid w:val="00B336BC"/>
    <w:rsid w:val="00B3377E"/>
    <w:rsid w:val="00B33FC4"/>
    <w:rsid w:val="00B34511"/>
    <w:rsid w:val="00B34520"/>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D1E"/>
    <w:rsid w:val="00B43ED3"/>
    <w:rsid w:val="00B43F68"/>
    <w:rsid w:val="00B43F77"/>
    <w:rsid w:val="00B43FC4"/>
    <w:rsid w:val="00B44106"/>
    <w:rsid w:val="00B44208"/>
    <w:rsid w:val="00B4420C"/>
    <w:rsid w:val="00B44268"/>
    <w:rsid w:val="00B44301"/>
    <w:rsid w:val="00B445B9"/>
    <w:rsid w:val="00B4485A"/>
    <w:rsid w:val="00B44AE2"/>
    <w:rsid w:val="00B44B41"/>
    <w:rsid w:val="00B44FAB"/>
    <w:rsid w:val="00B452C3"/>
    <w:rsid w:val="00B454BF"/>
    <w:rsid w:val="00B457B1"/>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B1"/>
    <w:rsid w:val="00B52289"/>
    <w:rsid w:val="00B5239C"/>
    <w:rsid w:val="00B528D7"/>
    <w:rsid w:val="00B52B42"/>
    <w:rsid w:val="00B52CD0"/>
    <w:rsid w:val="00B52F99"/>
    <w:rsid w:val="00B531D0"/>
    <w:rsid w:val="00B53259"/>
    <w:rsid w:val="00B53893"/>
    <w:rsid w:val="00B54074"/>
    <w:rsid w:val="00B54206"/>
    <w:rsid w:val="00B54227"/>
    <w:rsid w:val="00B54866"/>
    <w:rsid w:val="00B548C2"/>
    <w:rsid w:val="00B54B6A"/>
    <w:rsid w:val="00B54D8D"/>
    <w:rsid w:val="00B54F97"/>
    <w:rsid w:val="00B55428"/>
    <w:rsid w:val="00B55917"/>
    <w:rsid w:val="00B55ACA"/>
    <w:rsid w:val="00B55ACC"/>
    <w:rsid w:val="00B56299"/>
    <w:rsid w:val="00B564B0"/>
    <w:rsid w:val="00B569DF"/>
    <w:rsid w:val="00B56D4F"/>
    <w:rsid w:val="00B570BF"/>
    <w:rsid w:val="00B57715"/>
    <w:rsid w:val="00B578C8"/>
    <w:rsid w:val="00B57903"/>
    <w:rsid w:val="00B57C31"/>
    <w:rsid w:val="00B57D8D"/>
    <w:rsid w:val="00B57F56"/>
    <w:rsid w:val="00B57FB5"/>
    <w:rsid w:val="00B6015D"/>
    <w:rsid w:val="00B6043F"/>
    <w:rsid w:val="00B60471"/>
    <w:rsid w:val="00B608FC"/>
    <w:rsid w:val="00B60B8F"/>
    <w:rsid w:val="00B60BCB"/>
    <w:rsid w:val="00B60BD9"/>
    <w:rsid w:val="00B60C26"/>
    <w:rsid w:val="00B60C9E"/>
    <w:rsid w:val="00B60D5E"/>
    <w:rsid w:val="00B610E3"/>
    <w:rsid w:val="00B618AA"/>
    <w:rsid w:val="00B61D6B"/>
    <w:rsid w:val="00B61FE5"/>
    <w:rsid w:val="00B625CC"/>
    <w:rsid w:val="00B6270C"/>
    <w:rsid w:val="00B6274D"/>
    <w:rsid w:val="00B627F5"/>
    <w:rsid w:val="00B62B34"/>
    <w:rsid w:val="00B6305B"/>
    <w:rsid w:val="00B631C5"/>
    <w:rsid w:val="00B63295"/>
    <w:rsid w:val="00B6332A"/>
    <w:rsid w:val="00B63337"/>
    <w:rsid w:val="00B634CC"/>
    <w:rsid w:val="00B6369F"/>
    <w:rsid w:val="00B637F2"/>
    <w:rsid w:val="00B63975"/>
    <w:rsid w:val="00B639D7"/>
    <w:rsid w:val="00B63FA6"/>
    <w:rsid w:val="00B64AA7"/>
    <w:rsid w:val="00B64E45"/>
    <w:rsid w:val="00B6514E"/>
    <w:rsid w:val="00B65452"/>
    <w:rsid w:val="00B658AE"/>
    <w:rsid w:val="00B65A15"/>
    <w:rsid w:val="00B65C58"/>
    <w:rsid w:val="00B66212"/>
    <w:rsid w:val="00B66489"/>
    <w:rsid w:val="00B66578"/>
    <w:rsid w:val="00B66594"/>
    <w:rsid w:val="00B66598"/>
    <w:rsid w:val="00B66664"/>
    <w:rsid w:val="00B6679B"/>
    <w:rsid w:val="00B66A07"/>
    <w:rsid w:val="00B66BAD"/>
    <w:rsid w:val="00B66C58"/>
    <w:rsid w:val="00B6722A"/>
    <w:rsid w:val="00B67331"/>
    <w:rsid w:val="00B67546"/>
    <w:rsid w:val="00B67805"/>
    <w:rsid w:val="00B678FA"/>
    <w:rsid w:val="00B67BFC"/>
    <w:rsid w:val="00B701FE"/>
    <w:rsid w:val="00B702DB"/>
    <w:rsid w:val="00B703F5"/>
    <w:rsid w:val="00B7111F"/>
    <w:rsid w:val="00B711BA"/>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3A06"/>
    <w:rsid w:val="00B73C0F"/>
    <w:rsid w:val="00B7408C"/>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14"/>
    <w:rsid w:val="00B77231"/>
    <w:rsid w:val="00B774F8"/>
    <w:rsid w:val="00B776CD"/>
    <w:rsid w:val="00B77880"/>
    <w:rsid w:val="00B77B84"/>
    <w:rsid w:val="00B77BC9"/>
    <w:rsid w:val="00B8006A"/>
    <w:rsid w:val="00B803C7"/>
    <w:rsid w:val="00B80AB2"/>
    <w:rsid w:val="00B80D90"/>
    <w:rsid w:val="00B80E75"/>
    <w:rsid w:val="00B80F7A"/>
    <w:rsid w:val="00B81273"/>
    <w:rsid w:val="00B8134F"/>
    <w:rsid w:val="00B816B7"/>
    <w:rsid w:val="00B81AD0"/>
    <w:rsid w:val="00B81AD6"/>
    <w:rsid w:val="00B81F5A"/>
    <w:rsid w:val="00B82613"/>
    <w:rsid w:val="00B828B5"/>
    <w:rsid w:val="00B82947"/>
    <w:rsid w:val="00B82970"/>
    <w:rsid w:val="00B82ED8"/>
    <w:rsid w:val="00B83642"/>
    <w:rsid w:val="00B8379A"/>
    <w:rsid w:val="00B8394F"/>
    <w:rsid w:val="00B83A24"/>
    <w:rsid w:val="00B83BC1"/>
    <w:rsid w:val="00B83E1B"/>
    <w:rsid w:val="00B83E64"/>
    <w:rsid w:val="00B8404B"/>
    <w:rsid w:val="00B84064"/>
    <w:rsid w:val="00B840DD"/>
    <w:rsid w:val="00B84588"/>
    <w:rsid w:val="00B845D0"/>
    <w:rsid w:val="00B84770"/>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F5"/>
    <w:rsid w:val="00B8720D"/>
    <w:rsid w:val="00B87346"/>
    <w:rsid w:val="00B87801"/>
    <w:rsid w:val="00B879A5"/>
    <w:rsid w:val="00B879D0"/>
    <w:rsid w:val="00B87C8B"/>
    <w:rsid w:val="00B87FA1"/>
    <w:rsid w:val="00B90217"/>
    <w:rsid w:val="00B90E2A"/>
    <w:rsid w:val="00B90F2A"/>
    <w:rsid w:val="00B910C5"/>
    <w:rsid w:val="00B91687"/>
    <w:rsid w:val="00B9198D"/>
    <w:rsid w:val="00B91D03"/>
    <w:rsid w:val="00B91F54"/>
    <w:rsid w:val="00B9210D"/>
    <w:rsid w:val="00B926C6"/>
    <w:rsid w:val="00B929B4"/>
    <w:rsid w:val="00B92C23"/>
    <w:rsid w:val="00B92D25"/>
    <w:rsid w:val="00B93008"/>
    <w:rsid w:val="00B93191"/>
    <w:rsid w:val="00B94026"/>
    <w:rsid w:val="00B9406D"/>
    <w:rsid w:val="00B94389"/>
    <w:rsid w:val="00B94501"/>
    <w:rsid w:val="00B946A3"/>
    <w:rsid w:val="00B94862"/>
    <w:rsid w:val="00B94B83"/>
    <w:rsid w:val="00B94BA7"/>
    <w:rsid w:val="00B94E0E"/>
    <w:rsid w:val="00B94EB5"/>
    <w:rsid w:val="00B953AB"/>
    <w:rsid w:val="00B95733"/>
    <w:rsid w:val="00B95838"/>
    <w:rsid w:val="00B962E6"/>
    <w:rsid w:val="00B963AD"/>
    <w:rsid w:val="00B96413"/>
    <w:rsid w:val="00B96574"/>
    <w:rsid w:val="00B9658C"/>
    <w:rsid w:val="00B9679B"/>
    <w:rsid w:val="00B976B9"/>
    <w:rsid w:val="00B97733"/>
    <w:rsid w:val="00B97CA3"/>
    <w:rsid w:val="00BA023F"/>
    <w:rsid w:val="00BA080C"/>
    <w:rsid w:val="00BA0972"/>
    <w:rsid w:val="00BA097E"/>
    <w:rsid w:val="00BA0A2A"/>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761"/>
    <w:rsid w:val="00BA3895"/>
    <w:rsid w:val="00BA3BE6"/>
    <w:rsid w:val="00BA3C73"/>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B01D0"/>
    <w:rsid w:val="00BB033B"/>
    <w:rsid w:val="00BB0595"/>
    <w:rsid w:val="00BB082A"/>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A00"/>
    <w:rsid w:val="00BB2A06"/>
    <w:rsid w:val="00BB2B13"/>
    <w:rsid w:val="00BB2F36"/>
    <w:rsid w:val="00BB3456"/>
    <w:rsid w:val="00BB35D0"/>
    <w:rsid w:val="00BB3E2B"/>
    <w:rsid w:val="00BB429F"/>
    <w:rsid w:val="00BB47FA"/>
    <w:rsid w:val="00BB4972"/>
    <w:rsid w:val="00BB4C02"/>
    <w:rsid w:val="00BB4C8B"/>
    <w:rsid w:val="00BB4D2A"/>
    <w:rsid w:val="00BB52E4"/>
    <w:rsid w:val="00BB5A64"/>
    <w:rsid w:val="00BB5BA2"/>
    <w:rsid w:val="00BB5D1C"/>
    <w:rsid w:val="00BB5D39"/>
    <w:rsid w:val="00BB5DC7"/>
    <w:rsid w:val="00BB6552"/>
    <w:rsid w:val="00BB65E0"/>
    <w:rsid w:val="00BB66ED"/>
    <w:rsid w:val="00BB6975"/>
    <w:rsid w:val="00BB69D6"/>
    <w:rsid w:val="00BB6B9B"/>
    <w:rsid w:val="00BB754F"/>
    <w:rsid w:val="00BB75A1"/>
    <w:rsid w:val="00BB7A66"/>
    <w:rsid w:val="00BB7B7E"/>
    <w:rsid w:val="00BB7C77"/>
    <w:rsid w:val="00BB7E23"/>
    <w:rsid w:val="00BB7EEF"/>
    <w:rsid w:val="00BC0058"/>
    <w:rsid w:val="00BC024E"/>
    <w:rsid w:val="00BC05BA"/>
    <w:rsid w:val="00BC07D4"/>
    <w:rsid w:val="00BC0916"/>
    <w:rsid w:val="00BC0A5D"/>
    <w:rsid w:val="00BC0B5B"/>
    <w:rsid w:val="00BC0BE3"/>
    <w:rsid w:val="00BC0C54"/>
    <w:rsid w:val="00BC0D2A"/>
    <w:rsid w:val="00BC0D83"/>
    <w:rsid w:val="00BC1019"/>
    <w:rsid w:val="00BC17FF"/>
    <w:rsid w:val="00BC1942"/>
    <w:rsid w:val="00BC198B"/>
    <w:rsid w:val="00BC199E"/>
    <w:rsid w:val="00BC19B5"/>
    <w:rsid w:val="00BC1AD9"/>
    <w:rsid w:val="00BC29F6"/>
    <w:rsid w:val="00BC2AD7"/>
    <w:rsid w:val="00BC2CEB"/>
    <w:rsid w:val="00BC2DE9"/>
    <w:rsid w:val="00BC2E96"/>
    <w:rsid w:val="00BC3257"/>
    <w:rsid w:val="00BC32E7"/>
    <w:rsid w:val="00BC3ADC"/>
    <w:rsid w:val="00BC3BEE"/>
    <w:rsid w:val="00BC4213"/>
    <w:rsid w:val="00BC4642"/>
    <w:rsid w:val="00BC46F2"/>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998"/>
    <w:rsid w:val="00BC7AC9"/>
    <w:rsid w:val="00BC7B88"/>
    <w:rsid w:val="00BC7BEF"/>
    <w:rsid w:val="00BD001A"/>
    <w:rsid w:val="00BD0AB5"/>
    <w:rsid w:val="00BD1123"/>
    <w:rsid w:val="00BD146E"/>
    <w:rsid w:val="00BD1999"/>
    <w:rsid w:val="00BD1B19"/>
    <w:rsid w:val="00BD1B1B"/>
    <w:rsid w:val="00BD1FB6"/>
    <w:rsid w:val="00BD1FE9"/>
    <w:rsid w:val="00BD200D"/>
    <w:rsid w:val="00BD2356"/>
    <w:rsid w:val="00BD2A37"/>
    <w:rsid w:val="00BD2CB3"/>
    <w:rsid w:val="00BD2EE8"/>
    <w:rsid w:val="00BD2F13"/>
    <w:rsid w:val="00BD3056"/>
    <w:rsid w:val="00BD3200"/>
    <w:rsid w:val="00BD3846"/>
    <w:rsid w:val="00BD3D60"/>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6D05"/>
    <w:rsid w:val="00BD70E0"/>
    <w:rsid w:val="00BD723F"/>
    <w:rsid w:val="00BD74C1"/>
    <w:rsid w:val="00BD75B4"/>
    <w:rsid w:val="00BD776E"/>
    <w:rsid w:val="00BD78EF"/>
    <w:rsid w:val="00BD7A93"/>
    <w:rsid w:val="00BD7D14"/>
    <w:rsid w:val="00BD7E94"/>
    <w:rsid w:val="00BE02B4"/>
    <w:rsid w:val="00BE02BD"/>
    <w:rsid w:val="00BE0324"/>
    <w:rsid w:val="00BE053D"/>
    <w:rsid w:val="00BE0CD6"/>
    <w:rsid w:val="00BE117C"/>
    <w:rsid w:val="00BE1415"/>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BD"/>
    <w:rsid w:val="00BE3B62"/>
    <w:rsid w:val="00BE3F24"/>
    <w:rsid w:val="00BE4443"/>
    <w:rsid w:val="00BE4727"/>
    <w:rsid w:val="00BE486E"/>
    <w:rsid w:val="00BE4DC9"/>
    <w:rsid w:val="00BE4EC9"/>
    <w:rsid w:val="00BE4F92"/>
    <w:rsid w:val="00BE5663"/>
    <w:rsid w:val="00BE56DE"/>
    <w:rsid w:val="00BE631E"/>
    <w:rsid w:val="00BE63C4"/>
    <w:rsid w:val="00BE6B10"/>
    <w:rsid w:val="00BE6BEC"/>
    <w:rsid w:val="00BE7203"/>
    <w:rsid w:val="00BE744F"/>
    <w:rsid w:val="00BE7649"/>
    <w:rsid w:val="00BE77C5"/>
    <w:rsid w:val="00BE7D51"/>
    <w:rsid w:val="00BE7D74"/>
    <w:rsid w:val="00BF0119"/>
    <w:rsid w:val="00BF02BB"/>
    <w:rsid w:val="00BF054C"/>
    <w:rsid w:val="00BF091F"/>
    <w:rsid w:val="00BF09DE"/>
    <w:rsid w:val="00BF0AEB"/>
    <w:rsid w:val="00BF0B8F"/>
    <w:rsid w:val="00BF0CCF"/>
    <w:rsid w:val="00BF0F3F"/>
    <w:rsid w:val="00BF0FC5"/>
    <w:rsid w:val="00BF10A9"/>
    <w:rsid w:val="00BF10BC"/>
    <w:rsid w:val="00BF10F2"/>
    <w:rsid w:val="00BF1133"/>
    <w:rsid w:val="00BF1562"/>
    <w:rsid w:val="00BF1C16"/>
    <w:rsid w:val="00BF1EC2"/>
    <w:rsid w:val="00BF20BA"/>
    <w:rsid w:val="00BF21AC"/>
    <w:rsid w:val="00BF22BE"/>
    <w:rsid w:val="00BF2416"/>
    <w:rsid w:val="00BF246C"/>
    <w:rsid w:val="00BF2A2D"/>
    <w:rsid w:val="00BF2B31"/>
    <w:rsid w:val="00BF2E53"/>
    <w:rsid w:val="00BF2F67"/>
    <w:rsid w:val="00BF352A"/>
    <w:rsid w:val="00BF3669"/>
    <w:rsid w:val="00BF3C0D"/>
    <w:rsid w:val="00BF4695"/>
    <w:rsid w:val="00BF47FF"/>
    <w:rsid w:val="00BF4891"/>
    <w:rsid w:val="00BF4B9B"/>
    <w:rsid w:val="00BF4BC7"/>
    <w:rsid w:val="00BF4D35"/>
    <w:rsid w:val="00BF4D5B"/>
    <w:rsid w:val="00BF5049"/>
    <w:rsid w:val="00BF5080"/>
    <w:rsid w:val="00BF55D3"/>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874"/>
    <w:rsid w:val="00C02ABE"/>
    <w:rsid w:val="00C02C30"/>
    <w:rsid w:val="00C02C9E"/>
    <w:rsid w:val="00C03087"/>
    <w:rsid w:val="00C030AC"/>
    <w:rsid w:val="00C032D2"/>
    <w:rsid w:val="00C03301"/>
    <w:rsid w:val="00C03309"/>
    <w:rsid w:val="00C03343"/>
    <w:rsid w:val="00C03783"/>
    <w:rsid w:val="00C037E0"/>
    <w:rsid w:val="00C03C52"/>
    <w:rsid w:val="00C04419"/>
    <w:rsid w:val="00C046A7"/>
    <w:rsid w:val="00C046B2"/>
    <w:rsid w:val="00C0472C"/>
    <w:rsid w:val="00C04969"/>
    <w:rsid w:val="00C050D8"/>
    <w:rsid w:val="00C05141"/>
    <w:rsid w:val="00C05196"/>
    <w:rsid w:val="00C05341"/>
    <w:rsid w:val="00C0539E"/>
    <w:rsid w:val="00C05472"/>
    <w:rsid w:val="00C0557A"/>
    <w:rsid w:val="00C056EB"/>
    <w:rsid w:val="00C056ED"/>
    <w:rsid w:val="00C0589F"/>
    <w:rsid w:val="00C059B1"/>
    <w:rsid w:val="00C062F2"/>
    <w:rsid w:val="00C06538"/>
    <w:rsid w:val="00C06548"/>
    <w:rsid w:val="00C067B4"/>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1FA"/>
    <w:rsid w:val="00C1092B"/>
    <w:rsid w:val="00C11207"/>
    <w:rsid w:val="00C113FB"/>
    <w:rsid w:val="00C114B8"/>
    <w:rsid w:val="00C1154C"/>
    <w:rsid w:val="00C115E2"/>
    <w:rsid w:val="00C11650"/>
    <w:rsid w:val="00C11939"/>
    <w:rsid w:val="00C11ADE"/>
    <w:rsid w:val="00C11B2F"/>
    <w:rsid w:val="00C12158"/>
    <w:rsid w:val="00C126E0"/>
    <w:rsid w:val="00C12724"/>
    <w:rsid w:val="00C128BC"/>
    <w:rsid w:val="00C12993"/>
    <w:rsid w:val="00C12E39"/>
    <w:rsid w:val="00C12EC3"/>
    <w:rsid w:val="00C13153"/>
    <w:rsid w:val="00C133D0"/>
    <w:rsid w:val="00C13630"/>
    <w:rsid w:val="00C1371B"/>
    <w:rsid w:val="00C139F1"/>
    <w:rsid w:val="00C13D47"/>
    <w:rsid w:val="00C14164"/>
    <w:rsid w:val="00C142BB"/>
    <w:rsid w:val="00C1430C"/>
    <w:rsid w:val="00C143E1"/>
    <w:rsid w:val="00C144A1"/>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72F"/>
    <w:rsid w:val="00C237CE"/>
    <w:rsid w:val="00C23947"/>
    <w:rsid w:val="00C23D5D"/>
    <w:rsid w:val="00C24227"/>
    <w:rsid w:val="00C242D2"/>
    <w:rsid w:val="00C24520"/>
    <w:rsid w:val="00C24909"/>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21A"/>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49E"/>
    <w:rsid w:val="00C4559E"/>
    <w:rsid w:val="00C45EF5"/>
    <w:rsid w:val="00C463D1"/>
    <w:rsid w:val="00C469F6"/>
    <w:rsid w:val="00C46B7E"/>
    <w:rsid w:val="00C46D1B"/>
    <w:rsid w:val="00C470AA"/>
    <w:rsid w:val="00C4723B"/>
    <w:rsid w:val="00C474D6"/>
    <w:rsid w:val="00C47538"/>
    <w:rsid w:val="00C47EED"/>
    <w:rsid w:val="00C501E2"/>
    <w:rsid w:val="00C5099B"/>
    <w:rsid w:val="00C50A4E"/>
    <w:rsid w:val="00C50AF8"/>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0A"/>
    <w:rsid w:val="00C53CFA"/>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9BA"/>
    <w:rsid w:val="00C60B07"/>
    <w:rsid w:val="00C611B3"/>
    <w:rsid w:val="00C611EE"/>
    <w:rsid w:val="00C61511"/>
    <w:rsid w:val="00C61972"/>
    <w:rsid w:val="00C61D4B"/>
    <w:rsid w:val="00C62386"/>
    <w:rsid w:val="00C62B0A"/>
    <w:rsid w:val="00C62CE7"/>
    <w:rsid w:val="00C636DF"/>
    <w:rsid w:val="00C63A89"/>
    <w:rsid w:val="00C63BDC"/>
    <w:rsid w:val="00C63C52"/>
    <w:rsid w:val="00C63C71"/>
    <w:rsid w:val="00C63F08"/>
    <w:rsid w:val="00C6416F"/>
    <w:rsid w:val="00C645F7"/>
    <w:rsid w:val="00C64A5D"/>
    <w:rsid w:val="00C6528C"/>
    <w:rsid w:val="00C655E1"/>
    <w:rsid w:val="00C65A60"/>
    <w:rsid w:val="00C65BD2"/>
    <w:rsid w:val="00C65EB4"/>
    <w:rsid w:val="00C661E8"/>
    <w:rsid w:val="00C668BE"/>
    <w:rsid w:val="00C66ADC"/>
    <w:rsid w:val="00C6706F"/>
    <w:rsid w:val="00C673C7"/>
    <w:rsid w:val="00C6762E"/>
    <w:rsid w:val="00C67989"/>
    <w:rsid w:val="00C67CD9"/>
    <w:rsid w:val="00C70084"/>
    <w:rsid w:val="00C7023F"/>
    <w:rsid w:val="00C7090B"/>
    <w:rsid w:val="00C70941"/>
    <w:rsid w:val="00C70A32"/>
    <w:rsid w:val="00C70B3C"/>
    <w:rsid w:val="00C71662"/>
    <w:rsid w:val="00C719C2"/>
    <w:rsid w:val="00C71D0E"/>
    <w:rsid w:val="00C71FA9"/>
    <w:rsid w:val="00C72022"/>
    <w:rsid w:val="00C7235B"/>
    <w:rsid w:val="00C72776"/>
    <w:rsid w:val="00C727B3"/>
    <w:rsid w:val="00C7292E"/>
    <w:rsid w:val="00C72949"/>
    <w:rsid w:val="00C72E18"/>
    <w:rsid w:val="00C731AD"/>
    <w:rsid w:val="00C73490"/>
    <w:rsid w:val="00C7380B"/>
    <w:rsid w:val="00C73B9B"/>
    <w:rsid w:val="00C73C7E"/>
    <w:rsid w:val="00C742B7"/>
    <w:rsid w:val="00C74421"/>
    <w:rsid w:val="00C7493F"/>
    <w:rsid w:val="00C74A51"/>
    <w:rsid w:val="00C74BF4"/>
    <w:rsid w:val="00C74CD5"/>
    <w:rsid w:val="00C74D54"/>
    <w:rsid w:val="00C74E2D"/>
    <w:rsid w:val="00C74EFF"/>
    <w:rsid w:val="00C74FFF"/>
    <w:rsid w:val="00C75766"/>
    <w:rsid w:val="00C759B3"/>
    <w:rsid w:val="00C75ACF"/>
    <w:rsid w:val="00C75E65"/>
    <w:rsid w:val="00C75F2F"/>
    <w:rsid w:val="00C75FEE"/>
    <w:rsid w:val="00C76150"/>
    <w:rsid w:val="00C7656D"/>
    <w:rsid w:val="00C76640"/>
    <w:rsid w:val="00C7694F"/>
    <w:rsid w:val="00C769FA"/>
    <w:rsid w:val="00C76AAB"/>
    <w:rsid w:val="00C76F1D"/>
    <w:rsid w:val="00C76FDC"/>
    <w:rsid w:val="00C771D6"/>
    <w:rsid w:val="00C77307"/>
    <w:rsid w:val="00C773AD"/>
    <w:rsid w:val="00C77409"/>
    <w:rsid w:val="00C77937"/>
    <w:rsid w:val="00C77C84"/>
    <w:rsid w:val="00C77CA4"/>
    <w:rsid w:val="00C77CF1"/>
    <w:rsid w:val="00C77D26"/>
    <w:rsid w:val="00C77D91"/>
    <w:rsid w:val="00C77F0A"/>
    <w:rsid w:val="00C80152"/>
    <w:rsid w:val="00C802CD"/>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1D4"/>
    <w:rsid w:val="00C82322"/>
    <w:rsid w:val="00C82634"/>
    <w:rsid w:val="00C82781"/>
    <w:rsid w:val="00C82936"/>
    <w:rsid w:val="00C82996"/>
    <w:rsid w:val="00C82FEE"/>
    <w:rsid w:val="00C831A6"/>
    <w:rsid w:val="00C831C4"/>
    <w:rsid w:val="00C8348E"/>
    <w:rsid w:val="00C83685"/>
    <w:rsid w:val="00C836CB"/>
    <w:rsid w:val="00C83880"/>
    <w:rsid w:val="00C839EB"/>
    <w:rsid w:val="00C83BD3"/>
    <w:rsid w:val="00C83DAE"/>
    <w:rsid w:val="00C84111"/>
    <w:rsid w:val="00C8430F"/>
    <w:rsid w:val="00C8431E"/>
    <w:rsid w:val="00C848EA"/>
    <w:rsid w:val="00C849EE"/>
    <w:rsid w:val="00C84D39"/>
    <w:rsid w:val="00C85144"/>
    <w:rsid w:val="00C851E2"/>
    <w:rsid w:val="00C85277"/>
    <w:rsid w:val="00C85485"/>
    <w:rsid w:val="00C85713"/>
    <w:rsid w:val="00C857B5"/>
    <w:rsid w:val="00C85806"/>
    <w:rsid w:val="00C85A3A"/>
    <w:rsid w:val="00C85D76"/>
    <w:rsid w:val="00C85E0C"/>
    <w:rsid w:val="00C85E5D"/>
    <w:rsid w:val="00C8600D"/>
    <w:rsid w:val="00C8619B"/>
    <w:rsid w:val="00C8643B"/>
    <w:rsid w:val="00C87071"/>
    <w:rsid w:val="00C871BD"/>
    <w:rsid w:val="00C87322"/>
    <w:rsid w:val="00C8738A"/>
    <w:rsid w:val="00C873AC"/>
    <w:rsid w:val="00C873FE"/>
    <w:rsid w:val="00C87816"/>
    <w:rsid w:val="00C87C1B"/>
    <w:rsid w:val="00C87DA6"/>
    <w:rsid w:val="00C87DB2"/>
    <w:rsid w:val="00C87DD4"/>
    <w:rsid w:val="00C900CF"/>
    <w:rsid w:val="00C9045A"/>
    <w:rsid w:val="00C906D2"/>
    <w:rsid w:val="00C908C0"/>
    <w:rsid w:val="00C90E87"/>
    <w:rsid w:val="00C90FF0"/>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71"/>
    <w:rsid w:val="00C97CF9"/>
    <w:rsid w:val="00C97E4C"/>
    <w:rsid w:val="00C97EB8"/>
    <w:rsid w:val="00C97F00"/>
    <w:rsid w:val="00CA00E9"/>
    <w:rsid w:val="00CA01FA"/>
    <w:rsid w:val="00CA055B"/>
    <w:rsid w:val="00CA068B"/>
    <w:rsid w:val="00CA094B"/>
    <w:rsid w:val="00CA0D1A"/>
    <w:rsid w:val="00CA0EC2"/>
    <w:rsid w:val="00CA11D7"/>
    <w:rsid w:val="00CA17DD"/>
    <w:rsid w:val="00CA1840"/>
    <w:rsid w:val="00CA1863"/>
    <w:rsid w:val="00CA1941"/>
    <w:rsid w:val="00CA1AAA"/>
    <w:rsid w:val="00CA1CA9"/>
    <w:rsid w:val="00CA1D2D"/>
    <w:rsid w:val="00CA1D2F"/>
    <w:rsid w:val="00CA23A3"/>
    <w:rsid w:val="00CA26CE"/>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B27"/>
    <w:rsid w:val="00CA5EA8"/>
    <w:rsid w:val="00CA5F61"/>
    <w:rsid w:val="00CA620F"/>
    <w:rsid w:val="00CA6416"/>
    <w:rsid w:val="00CA6AB5"/>
    <w:rsid w:val="00CA6FB6"/>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32"/>
    <w:rsid w:val="00CB5D8F"/>
    <w:rsid w:val="00CB5F85"/>
    <w:rsid w:val="00CB6042"/>
    <w:rsid w:val="00CB65F9"/>
    <w:rsid w:val="00CB6795"/>
    <w:rsid w:val="00CB6A14"/>
    <w:rsid w:val="00CB6A62"/>
    <w:rsid w:val="00CB6AA9"/>
    <w:rsid w:val="00CB6B83"/>
    <w:rsid w:val="00CB6BD2"/>
    <w:rsid w:val="00CB6C34"/>
    <w:rsid w:val="00CB71F8"/>
    <w:rsid w:val="00CB7312"/>
    <w:rsid w:val="00CB74FD"/>
    <w:rsid w:val="00CB7718"/>
    <w:rsid w:val="00CB7B56"/>
    <w:rsid w:val="00CB7E16"/>
    <w:rsid w:val="00CB7F6F"/>
    <w:rsid w:val="00CC00C8"/>
    <w:rsid w:val="00CC027F"/>
    <w:rsid w:val="00CC0C74"/>
    <w:rsid w:val="00CC1411"/>
    <w:rsid w:val="00CC180A"/>
    <w:rsid w:val="00CC195B"/>
    <w:rsid w:val="00CC209D"/>
    <w:rsid w:val="00CC22FC"/>
    <w:rsid w:val="00CC26DB"/>
    <w:rsid w:val="00CC26FB"/>
    <w:rsid w:val="00CC284A"/>
    <w:rsid w:val="00CC29C0"/>
    <w:rsid w:val="00CC300C"/>
    <w:rsid w:val="00CC312D"/>
    <w:rsid w:val="00CC34DB"/>
    <w:rsid w:val="00CC34F5"/>
    <w:rsid w:val="00CC35AE"/>
    <w:rsid w:val="00CC3690"/>
    <w:rsid w:val="00CC36EA"/>
    <w:rsid w:val="00CC3B25"/>
    <w:rsid w:val="00CC3B76"/>
    <w:rsid w:val="00CC3DAA"/>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2CF"/>
    <w:rsid w:val="00CC6318"/>
    <w:rsid w:val="00CC64F9"/>
    <w:rsid w:val="00CC6AD5"/>
    <w:rsid w:val="00CC6DBF"/>
    <w:rsid w:val="00CC6E47"/>
    <w:rsid w:val="00CC7074"/>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50A1"/>
    <w:rsid w:val="00CD53A8"/>
    <w:rsid w:val="00CD5803"/>
    <w:rsid w:val="00CD5F63"/>
    <w:rsid w:val="00CD5F9D"/>
    <w:rsid w:val="00CD5FE1"/>
    <w:rsid w:val="00CD6011"/>
    <w:rsid w:val="00CD62BF"/>
    <w:rsid w:val="00CD63DF"/>
    <w:rsid w:val="00CD6598"/>
    <w:rsid w:val="00CD673E"/>
    <w:rsid w:val="00CD6CD8"/>
    <w:rsid w:val="00CD71B5"/>
    <w:rsid w:val="00CD739E"/>
    <w:rsid w:val="00CD761D"/>
    <w:rsid w:val="00CD76B5"/>
    <w:rsid w:val="00CD78B9"/>
    <w:rsid w:val="00CDB781"/>
    <w:rsid w:val="00CE03A5"/>
    <w:rsid w:val="00CE06A3"/>
    <w:rsid w:val="00CE073D"/>
    <w:rsid w:val="00CE0B58"/>
    <w:rsid w:val="00CE0D31"/>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55"/>
    <w:rsid w:val="00CE35BE"/>
    <w:rsid w:val="00CE37EA"/>
    <w:rsid w:val="00CE37FA"/>
    <w:rsid w:val="00CE46C6"/>
    <w:rsid w:val="00CE4C8E"/>
    <w:rsid w:val="00CE4F66"/>
    <w:rsid w:val="00CE5340"/>
    <w:rsid w:val="00CE53BB"/>
    <w:rsid w:val="00CE610F"/>
    <w:rsid w:val="00CE61E9"/>
    <w:rsid w:val="00CE622C"/>
    <w:rsid w:val="00CE63A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E5C"/>
    <w:rsid w:val="00CF1EBC"/>
    <w:rsid w:val="00CF1EBD"/>
    <w:rsid w:val="00CF2319"/>
    <w:rsid w:val="00CF2483"/>
    <w:rsid w:val="00CF24E2"/>
    <w:rsid w:val="00CF250C"/>
    <w:rsid w:val="00CF253E"/>
    <w:rsid w:val="00CF2642"/>
    <w:rsid w:val="00CF26C9"/>
    <w:rsid w:val="00CF3576"/>
    <w:rsid w:val="00CF393D"/>
    <w:rsid w:val="00CF39D9"/>
    <w:rsid w:val="00CF4496"/>
    <w:rsid w:val="00CF44A0"/>
    <w:rsid w:val="00CF4ABD"/>
    <w:rsid w:val="00CF4CF2"/>
    <w:rsid w:val="00CF4DC1"/>
    <w:rsid w:val="00CF4E1D"/>
    <w:rsid w:val="00CF53F6"/>
    <w:rsid w:val="00CF540D"/>
    <w:rsid w:val="00CF5473"/>
    <w:rsid w:val="00CF570F"/>
    <w:rsid w:val="00CF5769"/>
    <w:rsid w:val="00CF5A16"/>
    <w:rsid w:val="00CF5A53"/>
    <w:rsid w:val="00CF5CCB"/>
    <w:rsid w:val="00CF5D28"/>
    <w:rsid w:val="00CF5F93"/>
    <w:rsid w:val="00CF6059"/>
    <w:rsid w:val="00CF6311"/>
    <w:rsid w:val="00CF6334"/>
    <w:rsid w:val="00CF68B8"/>
    <w:rsid w:val="00CF6B67"/>
    <w:rsid w:val="00CF6E99"/>
    <w:rsid w:val="00CF6EAD"/>
    <w:rsid w:val="00CF6ECF"/>
    <w:rsid w:val="00CF6F1D"/>
    <w:rsid w:val="00CF6F1E"/>
    <w:rsid w:val="00CF6F3A"/>
    <w:rsid w:val="00CF7196"/>
    <w:rsid w:val="00CF7777"/>
    <w:rsid w:val="00CF7ADE"/>
    <w:rsid w:val="00CF7DDE"/>
    <w:rsid w:val="00CF7FD0"/>
    <w:rsid w:val="00D00145"/>
    <w:rsid w:val="00D001F9"/>
    <w:rsid w:val="00D0036E"/>
    <w:rsid w:val="00D0086A"/>
    <w:rsid w:val="00D00AD1"/>
    <w:rsid w:val="00D00BB7"/>
    <w:rsid w:val="00D00EE6"/>
    <w:rsid w:val="00D00F13"/>
    <w:rsid w:val="00D01720"/>
    <w:rsid w:val="00D019A6"/>
    <w:rsid w:val="00D01EAD"/>
    <w:rsid w:val="00D01F3A"/>
    <w:rsid w:val="00D02880"/>
    <w:rsid w:val="00D02EB0"/>
    <w:rsid w:val="00D035B9"/>
    <w:rsid w:val="00D040B7"/>
    <w:rsid w:val="00D043C7"/>
    <w:rsid w:val="00D0454B"/>
    <w:rsid w:val="00D0486B"/>
    <w:rsid w:val="00D04933"/>
    <w:rsid w:val="00D049F4"/>
    <w:rsid w:val="00D04EDB"/>
    <w:rsid w:val="00D04F82"/>
    <w:rsid w:val="00D04FE7"/>
    <w:rsid w:val="00D050B7"/>
    <w:rsid w:val="00D05238"/>
    <w:rsid w:val="00D056DE"/>
    <w:rsid w:val="00D05966"/>
    <w:rsid w:val="00D059A1"/>
    <w:rsid w:val="00D05F15"/>
    <w:rsid w:val="00D05FC5"/>
    <w:rsid w:val="00D05FF7"/>
    <w:rsid w:val="00D060FF"/>
    <w:rsid w:val="00D061AD"/>
    <w:rsid w:val="00D064E8"/>
    <w:rsid w:val="00D06546"/>
    <w:rsid w:val="00D06572"/>
    <w:rsid w:val="00D065CD"/>
    <w:rsid w:val="00D06EFC"/>
    <w:rsid w:val="00D0724B"/>
    <w:rsid w:val="00D07565"/>
    <w:rsid w:val="00D075AA"/>
    <w:rsid w:val="00D07610"/>
    <w:rsid w:val="00D07720"/>
    <w:rsid w:val="00D0791A"/>
    <w:rsid w:val="00D07C0C"/>
    <w:rsid w:val="00D07CB8"/>
    <w:rsid w:val="00D07CBE"/>
    <w:rsid w:val="00D10270"/>
    <w:rsid w:val="00D10469"/>
    <w:rsid w:val="00D106E0"/>
    <w:rsid w:val="00D10775"/>
    <w:rsid w:val="00D1089C"/>
    <w:rsid w:val="00D10A5F"/>
    <w:rsid w:val="00D10BAA"/>
    <w:rsid w:val="00D10CB1"/>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EF"/>
    <w:rsid w:val="00D14163"/>
    <w:rsid w:val="00D14487"/>
    <w:rsid w:val="00D14499"/>
    <w:rsid w:val="00D1485A"/>
    <w:rsid w:val="00D148A9"/>
    <w:rsid w:val="00D149D5"/>
    <w:rsid w:val="00D14A3A"/>
    <w:rsid w:val="00D14A7D"/>
    <w:rsid w:val="00D14A81"/>
    <w:rsid w:val="00D14B93"/>
    <w:rsid w:val="00D14DE3"/>
    <w:rsid w:val="00D1527A"/>
    <w:rsid w:val="00D15283"/>
    <w:rsid w:val="00D152B6"/>
    <w:rsid w:val="00D15326"/>
    <w:rsid w:val="00D158A6"/>
    <w:rsid w:val="00D15D1C"/>
    <w:rsid w:val="00D15D63"/>
    <w:rsid w:val="00D15E7E"/>
    <w:rsid w:val="00D15EB4"/>
    <w:rsid w:val="00D15F9D"/>
    <w:rsid w:val="00D16058"/>
    <w:rsid w:val="00D1611A"/>
    <w:rsid w:val="00D16154"/>
    <w:rsid w:val="00D16362"/>
    <w:rsid w:val="00D16876"/>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AF1"/>
    <w:rsid w:val="00D22B7C"/>
    <w:rsid w:val="00D22BA2"/>
    <w:rsid w:val="00D22BF2"/>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4FD9"/>
    <w:rsid w:val="00D25720"/>
    <w:rsid w:val="00D25B86"/>
    <w:rsid w:val="00D25DBA"/>
    <w:rsid w:val="00D261B0"/>
    <w:rsid w:val="00D26448"/>
    <w:rsid w:val="00D264CE"/>
    <w:rsid w:val="00D26670"/>
    <w:rsid w:val="00D2670E"/>
    <w:rsid w:val="00D2676A"/>
    <w:rsid w:val="00D26910"/>
    <w:rsid w:val="00D27101"/>
    <w:rsid w:val="00D27225"/>
    <w:rsid w:val="00D2747C"/>
    <w:rsid w:val="00D27910"/>
    <w:rsid w:val="00D27B8B"/>
    <w:rsid w:val="00D27CA1"/>
    <w:rsid w:val="00D27CB7"/>
    <w:rsid w:val="00D27DF4"/>
    <w:rsid w:val="00D301BF"/>
    <w:rsid w:val="00D3047E"/>
    <w:rsid w:val="00D307EA"/>
    <w:rsid w:val="00D30877"/>
    <w:rsid w:val="00D30CF0"/>
    <w:rsid w:val="00D30F70"/>
    <w:rsid w:val="00D31427"/>
    <w:rsid w:val="00D31681"/>
    <w:rsid w:val="00D3177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767"/>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75C"/>
    <w:rsid w:val="00D37803"/>
    <w:rsid w:val="00D37920"/>
    <w:rsid w:val="00D37A1A"/>
    <w:rsid w:val="00D37F3C"/>
    <w:rsid w:val="00D404F0"/>
    <w:rsid w:val="00D406D3"/>
    <w:rsid w:val="00D4081B"/>
    <w:rsid w:val="00D40962"/>
    <w:rsid w:val="00D40E1A"/>
    <w:rsid w:val="00D413C3"/>
    <w:rsid w:val="00D41470"/>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1E2"/>
    <w:rsid w:val="00D44270"/>
    <w:rsid w:val="00D447E2"/>
    <w:rsid w:val="00D44932"/>
    <w:rsid w:val="00D44961"/>
    <w:rsid w:val="00D44A13"/>
    <w:rsid w:val="00D45227"/>
    <w:rsid w:val="00D4555F"/>
    <w:rsid w:val="00D45C85"/>
    <w:rsid w:val="00D45E24"/>
    <w:rsid w:val="00D45F76"/>
    <w:rsid w:val="00D46111"/>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312"/>
    <w:rsid w:val="00D50546"/>
    <w:rsid w:val="00D50764"/>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2"/>
    <w:rsid w:val="00D537EE"/>
    <w:rsid w:val="00D53830"/>
    <w:rsid w:val="00D5388B"/>
    <w:rsid w:val="00D53CAC"/>
    <w:rsid w:val="00D53F94"/>
    <w:rsid w:val="00D54089"/>
    <w:rsid w:val="00D5481E"/>
    <w:rsid w:val="00D54EEC"/>
    <w:rsid w:val="00D54FB3"/>
    <w:rsid w:val="00D5540B"/>
    <w:rsid w:val="00D55889"/>
    <w:rsid w:val="00D5592A"/>
    <w:rsid w:val="00D559B1"/>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638"/>
    <w:rsid w:val="00D638C9"/>
    <w:rsid w:val="00D63DAC"/>
    <w:rsid w:val="00D640A5"/>
    <w:rsid w:val="00D64426"/>
    <w:rsid w:val="00D6443A"/>
    <w:rsid w:val="00D64475"/>
    <w:rsid w:val="00D6486C"/>
    <w:rsid w:val="00D64A2A"/>
    <w:rsid w:val="00D64A2D"/>
    <w:rsid w:val="00D65C05"/>
    <w:rsid w:val="00D65D78"/>
    <w:rsid w:val="00D65F25"/>
    <w:rsid w:val="00D66366"/>
    <w:rsid w:val="00D667E0"/>
    <w:rsid w:val="00D66991"/>
    <w:rsid w:val="00D66AAA"/>
    <w:rsid w:val="00D66B04"/>
    <w:rsid w:val="00D66CFD"/>
    <w:rsid w:val="00D66DF8"/>
    <w:rsid w:val="00D66DFE"/>
    <w:rsid w:val="00D67B9B"/>
    <w:rsid w:val="00D67BC5"/>
    <w:rsid w:val="00D67E4A"/>
    <w:rsid w:val="00D7021B"/>
    <w:rsid w:val="00D70316"/>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956"/>
    <w:rsid w:val="00D73C57"/>
    <w:rsid w:val="00D741B8"/>
    <w:rsid w:val="00D742FF"/>
    <w:rsid w:val="00D74832"/>
    <w:rsid w:val="00D74BB8"/>
    <w:rsid w:val="00D74D80"/>
    <w:rsid w:val="00D7502C"/>
    <w:rsid w:val="00D75513"/>
    <w:rsid w:val="00D758B3"/>
    <w:rsid w:val="00D758B6"/>
    <w:rsid w:val="00D758C1"/>
    <w:rsid w:val="00D75C55"/>
    <w:rsid w:val="00D75F9A"/>
    <w:rsid w:val="00D76308"/>
    <w:rsid w:val="00D7631C"/>
    <w:rsid w:val="00D76561"/>
    <w:rsid w:val="00D76ADC"/>
    <w:rsid w:val="00D76F29"/>
    <w:rsid w:val="00D76F37"/>
    <w:rsid w:val="00D77413"/>
    <w:rsid w:val="00D77BDC"/>
    <w:rsid w:val="00D77D1C"/>
    <w:rsid w:val="00D77EF3"/>
    <w:rsid w:val="00D801EF"/>
    <w:rsid w:val="00D80768"/>
    <w:rsid w:val="00D809FC"/>
    <w:rsid w:val="00D80B04"/>
    <w:rsid w:val="00D80D5E"/>
    <w:rsid w:val="00D80E00"/>
    <w:rsid w:val="00D80ECE"/>
    <w:rsid w:val="00D810E8"/>
    <w:rsid w:val="00D8140E"/>
    <w:rsid w:val="00D81B33"/>
    <w:rsid w:val="00D81F10"/>
    <w:rsid w:val="00D81FB7"/>
    <w:rsid w:val="00D820DF"/>
    <w:rsid w:val="00D8275B"/>
    <w:rsid w:val="00D82798"/>
    <w:rsid w:val="00D829E4"/>
    <w:rsid w:val="00D82B4E"/>
    <w:rsid w:val="00D82BD6"/>
    <w:rsid w:val="00D82BF2"/>
    <w:rsid w:val="00D82E57"/>
    <w:rsid w:val="00D8302B"/>
    <w:rsid w:val="00D8325F"/>
    <w:rsid w:val="00D83825"/>
    <w:rsid w:val="00D83C91"/>
    <w:rsid w:val="00D84323"/>
    <w:rsid w:val="00D84387"/>
    <w:rsid w:val="00D84600"/>
    <w:rsid w:val="00D8463F"/>
    <w:rsid w:val="00D84797"/>
    <w:rsid w:val="00D847DC"/>
    <w:rsid w:val="00D848A2"/>
    <w:rsid w:val="00D84918"/>
    <w:rsid w:val="00D84A57"/>
    <w:rsid w:val="00D84B04"/>
    <w:rsid w:val="00D84D75"/>
    <w:rsid w:val="00D84FF2"/>
    <w:rsid w:val="00D853A4"/>
    <w:rsid w:val="00D854E7"/>
    <w:rsid w:val="00D8556D"/>
    <w:rsid w:val="00D85642"/>
    <w:rsid w:val="00D8591D"/>
    <w:rsid w:val="00D85B37"/>
    <w:rsid w:val="00D85D84"/>
    <w:rsid w:val="00D85E23"/>
    <w:rsid w:val="00D85E66"/>
    <w:rsid w:val="00D85F20"/>
    <w:rsid w:val="00D8678E"/>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935"/>
    <w:rsid w:val="00D9415C"/>
    <w:rsid w:val="00D942CC"/>
    <w:rsid w:val="00D94368"/>
    <w:rsid w:val="00D944E4"/>
    <w:rsid w:val="00D9463D"/>
    <w:rsid w:val="00D946C3"/>
    <w:rsid w:val="00D947F5"/>
    <w:rsid w:val="00D94BAF"/>
    <w:rsid w:val="00D94D87"/>
    <w:rsid w:val="00D94EC1"/>
    <w:rsid w:val="00D953C0"/>
    <w:rsid w:val="00D953D6"/>
    <w:rsid w:val="00D95B31"/>
    <w:rsid w:val="00D95D04"/>
    <w:rsid w:val="00D95DCC"/>
    <w:rsid w:val="00D96060"/>
    <w:rsid w:val="00D962DC"/>
    <w:rsid w:val="00D962E7"/>
    <w:rsid w:val="00D96340"/>
    <w:rsid w:val="00D963AC"/>
    <w:rsid w:val="00D963C0"/>
    <w:rsid w:val="00D96412"/>
    <w:rsid w:val="00D968A2"/>
    <w:rsid w:val="00D96E59"/>
    <w:rsid w:val="00D97178"/>
    <w:rsid w:val="00D9755F"/>
    <w:rsid w:val="00D97683"/>
    <w:rsid w:val="00D97959"/>
    <w:rsid w:val="00D97A76"/>
    <w:rsid w:val="00DA07B6"/>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419"/>
    <w:rsid w:val="00DA6452"/>
    <w:rsid w:val="00DA653C"/>
    <w:rsid w:val="00DA6CCE"/>
    <w:rsid w:val="00DA6EC6"/>
    <w:rsid w:val="00DA6FE9"/>
    <w:rsid w:val="00DA71C0"/>
    <w:rsid w:val="00DA7297"/>
    <w:rsid w:val="00DA7888"/>
    <w:rsid w:val="00DA7925"/>
    <w:rsid w:val="00DA7C95"/>
    <w:rsid w:val="00DB01D4"/>
    <w:rsid w:val="00DB031E"/>
    <w:rsid w:val="00DB040B"/>
    <w:rsid w:val="00DB051A"/>
    <w:rsid w:val="00DB05A7"/>
    <w:rsid w:val="00DB062D"/>
    <w:rsid w:val="00DB0AB8"/>
    <w:rsid w:val="00DB0D2A"/>
    <w:rsid w:val="00DB11CD"/>
    <w:rsid w:val="00DB13A1"/>
    <w:rsid w:val="00DB157A"/>
    <w:rsid w:val="00DB1B82"/>
    <w:rsid w:val="00DB1DAB"/>
    <w:rsid w:val="00DB2035"/>
    <w:rsid w:val="00DB26AA"/>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17C"/>
    <w:rsid w:val="00DB7350"/>
    <w:rsid w:val="00DB7B06"/>
    <w:rsid w:val="00DB7E51"/>
    <w:rsid w:val="00DC0249"/>
    <w:rsid w:val="00DC043D"/>
    <w:rsid w:val="00DC0612"/>
    <w:rsid w:val="00DC070D"/>
    <w:rsid w:val="00DC0788"/>
    <w:rsid w:val="00DC08B1"/>
    <w:rsid w:val="00DC0B14"/>
    <w:rsid w:val="00DC0EA9"/>
    <w:rsid w:val="00DC1070"/>
    <w:rsid w:val="00DC116E"/>
    <w:rsid w:val="00DC1FC3"/>
    <w:rsid w:val="00DC2120"/>
    <w:rsid w:val="00DC2E2C"/>
    <w:rsid w:val="00DC2F5A"/>
    <w:rsid w:val="00DC2F6A"/>
    <w:rsid w:val="00DC318A"/>
    <w:rsid w:val="00DC33A1"/>
    <w:rsid w:val="00DC367C"/>
    <w:rsid w:val="00DC3988"/>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FF3"/>
    <w:rsid w:val="00DC500E"/>
    <w:rsid w:val="00DC552D"/>
    <w:rsid w:val="00DC5584"/>
    <w:rsid w:val="00DC55B6"/>
    <w:rsid w:val="00DC590A"/>
    <w:rsid w:val="00DC5E5A"/>
    <w:rsid w:val="00DC5E96"/>
    <w:rsid w:val="00DC6490"/>
    <w:rsid w:val="00DC6ACD"/>
    <w:rsid w:val="00DC6C1E"/>
    <w:rsid w:val="00DC6F2E"/>
    <w:rsid w:val="00DC6F72"/>
    <w:rsid w:val="00DC6FF3"/>
    <w:rsid w:val="00DC7047"/>
    <w:rsid w:val="00DC7255"/>
    <w:rsid w:val="00DC7280"/>
    <w:rsid w:val="00DC72CE"/>
    <w:rsid w:val="00DC77FC"/>
    <w:rsid w:val="00DC7951"/>
    <w:rsid w:val="00DC7CCA"/>
    <w:rsid w:val="00DD014F"/>
    <w:rsid w:val="00DD03DC"/>
    <w:rsid w:val="00DD0437"/>
    <w:rsid w:val="00DD0562"/>
    <w:rsid w:val="00DD0EF8"/>
    <w:rsid w:val="00DD0FBF"/>
    <w:rsid w:val="00DD1052"/>
    <w:rsid w:val="00DD1158"/>
    <w:rsid w:val="00DD1634"/>
    <w:rsid w:val="00DD1B07"/>
    <w:rsid w:val="00DD1B3C"/>
    <w:rsid w:val="00DD1C35"/>
    <w:rsid w:val="00DD1C4B"/>
    <w:rsid w:val="00DD1F7B"/>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890"/>
    <w:rsid w:val="00DD593A"/>
    <w:rsid w:val="00DD5CDF"/>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EFF"/>
    <w:rsid w:val="00DE32EC"/>
    <w:rsid w:val="00DE356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100B"/>
    <w:rsid w:val="00DF103E"/>
    <w:rsid w:val="00DF105B"/>
    <w:rsid w:val="00DF11B7"/>
    <w:rsid w:val="00DF120F"/>
    <w:rsid w:val="00DF18A2"/>
    <w:rsid w:val="00DF197F"/>
    <w:rsid w:val="00DF1A2D"/>
    <w:rsid w:val="00DF1F75"/>
    <w:rsid w:val="00DF1F9D"/>
    <w:rsid w:val="00DF1FB5"/>
    <w:rsid w:val="00DF21A3"/>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BE8"/>
    <w:rsid w:val="00DF7D38"/>
    <w:rsid w:val="00DF7EC7"/>
    <w:rsid w:val="00E004A9"/>
    <w:rsid w:val="00E0053D"/>
    <w:rsid w:val="00E0081D"/>
    <w:rsid w:val="00E00952"/>
    <w:rsid w:val="00E009B1"/>
    <w:rsid w:val="00E00BC3"/>
    <w:rsid w:val="00E00C89"/>
    <w:rsid w:val="00E00CFA"/>
    <w:rsid w:val="00E011D7"/>
    <w:rsid w:val="00E012BA"/>
    <w:rsid w:val="00E017D7"/>
    <w:rsid w:val="00E01DE6"/>
    <w:rsid w:val="00E02244"/>
    <w:rsid w:val="00E0276C"/>
    <w:rsid w:val="00E02885"/>
    <w:rsid w:val="00E02EDB"/>
    <w:rsid w:val="00E02FC8"/>
    <w:rsid w:val="00E0304C"/>
    <w:rsid w:val="00E031BB"/>
    <w:rsid w:val="00E034EA"/>
    <w:rsid w:val="00E03597"/>
    <w:rsid w:val="00E03946"/>
    <w:rsid w:val="00E03BF4"/>
    <w:rsid w:val="00E03D6F"/>
    <w:rsid w:val="00E0417B"/>
    <w:rsid w:val="00E043B2"/>
    <w:rsid w:val="00E044C9"/>
    <w:rsid w:val="00E04C06"/>
    <w:rsid w:val="00E05209"/>
    <w:rsid w:val="00E05228"/>
    <w:rsid w:val="00E0529A"/>
    <w:rsid w:val="00E0576C"/>
    <w:rsid w:val="00E05806"/>
    <w:rsid w:val="00E0580D"/>
    <w:rsid w:val="00E05E3A"/>
    <w:rsid w:val="00E06175"/>
    <w:rsid w:val="00E0658D"/>
    <w:rsid w:val="00E068BC"/>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7A"/>
    <w:rsid w:val="00E11D95"/>
    <w:rsid w:val="00E11EEB"/>
    <w:rsid w:val="00E11F01"/>
    <w:rsid w:val="00E12262"/>
    <w:rsid w:val="00E12719"/>
    <w:rsid w:val="00E128F2"/>
    <w:rsid w:val="00E13188"/>
    <w:rsid w:val="00E13309"/>
    <w:rsid w:val="00E13530"/>
    <w:rsid w:val="00E137B4"/>
    <w:rsid w:val="00E13985"/>
    <w:rsid w:val="00E13AAE"/>
    <w:rsid w:val="00E13BCB"/>
    <w:rsid w:val="00E13E5A"/>
    <w:rsid w:val="00E13EE4"/>
    <w:rsid w:val="00E144DE"/>
    <w:rsid w:val="00E14854"/>
    <w:rsid w:val="00E156C2"/>
    <w:rsid w:val="00E157BF"/>
    <w:rsid w:val="00E157CA"/>
    <w:rsid w:val="00E15893"/>
    <w:rsid w:val="00E15897"/>
    <w:rsid w:val="00E15FBA"/>
    <w:rsid w:val="00E161F5"/>
    <w:rsid w:val="00E16463"/>
    <w:rsid w:val="00E164D0"/>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7DF"/>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9A9"/>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4059"/>
    <w:rsid w:val="00E3409E"/>
    <w:rsid w:val="00E340CE"/>
    <w:rsid w:val="00E341E3"/>
    <w:rsid w:val="00E34598"/>
    <w:rsid w:val="00E34BDE"/>
    <w:rsid w:val="00E34F76"/>
    <w:rsid w:val="00E353C6"/>
    <w:rsid w:val="00E35656"/>
    <w:rsid w:val="00E35AD4"/>
    <w:rsid w:val="00E35D2E"/>
    <w:rsid w:val="00E35DA0"/>
    <w:rsid w:val="00E36076"/>
    <w:rsid w:val="00E3611F"/>
    <w:rsid w:val="00E365C0"/>
    <w:rsid w:val="00E36906"/>
    <w:rsid w:val="00E36974"/>
    <w:rsid w:val="00E37017"/>
    <w:rsid w:val="00E377B5"/>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111C"/>
    <w:rsid w:val="00E51150"/>
    <w:rsid w:val="00E511BE"/>
    <w:rsid w:val="00E511FD"/>
    <w:rsid w:val="00E51509"/>
    <w:rsid w:val="00E5251D"/>
    <w:rsid w:val="00E526A8"/>
    <w:rsid w:val="00E528E7"/>
    <w:rsid w:val="00E52964"/>
    <w:rsid w:val="00E52AA7"/>
    <w:rsid w:val="00E52B70"/>
    <w:rsid w:val="00E52D98"/>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C4"/>
    <w:rsid w:val="00E5659F"/>
    <w:rsid w:val="00E567C9"/>
    <w:rsid w:val="00E56A6D"/>
    <w:rsid w:val="00E56B8D"/>
    <w:rsid w:val="00E56E3C"/>
    <w:rsid w:val="00E570E3"/>
    <w:rsid w:val="00E5797C"/>
    <w:rsid w:val="00E57AD0"/>
    <w:rsid w:val="00E57E1A"/>
    <w:rsid w:val="00E60439"/>
    <w:rsid w:val="00E604C4"/>
    <w:rsid w:val="00E60809"/>
    <w:rsid w:val="00E60C3A"/>
    <w:rsid w:val="00E60CBA"/>
    <w:rsid w:val="00E611DD"/>
    <w:rsid w:val="00E61300"/>
    <w:rsid w:val="00E61936"/>
    <w:rsid w:val="00E6197B"/>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51A7"/>
    <w:rsid w:val="00E65259"/>
    <w:rsid w:val="00E652A1"/>
    <w:rsid w:val="00E6545C"/>
    <w:rsid w:val="00E65D15"/>
    <w:rsid w:val="00E66085"/>
    <w:rsid w:val="00E666CC"/>
    <w:rsid w:val="00E66726"/>
    <w:rsid w:val="00E66CD8"/>
    <w:rsid w:val="00E66EB9"/>
    <w:rsid w:val="00E66FE3"/>
    <w:rsid w:val="00E67067"/>
    <w:rsid w:val="00E67802"/>
    <w:rsid w:val="00E679DC"/>
    <w:rsid w:val="00E67EE5"/>
    <w:rsid w:val="00E67F87"/>
    <w:rsid w:val="00E7013A"/>
    <w:rsid w:val="00E70D1D"/>
    <w:rsid w:val="00E713D4"/>
    <w:rsid w:val="00E7161B"/>
    <w:rsid w:val="00E724E3"/>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A6D"/>
    <w:rsid w:val="00E76B17"/>
    <w:rsid w:val="00E772AC"/>
    <w:rsid w:val="00E773DE"/>
    <w:rsid w:val="00E7743F"/>
    <w:rsid w:val="00E7749D"/>
    <w:rsid w:val="00E77798"/>
    <w:rsid w:val="00E777DE"/>
    <w:rsid w:val="00E77B37"/>
    <w:rsid w:val="00E77BAB"/>
    <w:rsid w:val="00E77CD7"/>
    <w:rsid w:val="00E77D63"/>
    <w:rsid w:val="00E77E18"/>
    <w:rsid w:val="00E77F1E"/>
    <w:rsid w:val="00E8016B"/>
    <w:rsid w:val="00E80440"/>
    <w:rsid w:val="00E8045E"/>
    <w:rsid w:val="00E804D9"/>
    <w:rsid w:val="00E8056C"/>
    <w:rsid w:val="00E807E3"/>
    <w:rsid w:val="00E80ABF"/>
    <w:rsid w:val="00E80AEE"/>
    <w:rsid w:val="00E80EEC"/>
    <w:rsid w:val="00E80FCC"/>
    <w:rsid w:val="00E811E2"/>
    <w:rsid w:val="00E81729"/>
    <w:rsid w:val="00E817E0"/>
    <w:rsid w:val="00E81B98"/>
    <w:rsid w:val="00E81D53"/>
    <w:rsid w:val="00E82219"/>
    <w:rsid w:val="00E82826"/>
    <w:rsid w:val="00E8292F"/>
    <w:rsid w:val="00E8293C"/>
    <w:rsid w:val="00E8296C"/>
    <w:rsid w:val="00E82A83"/>
    <w:rsid w:val="00E82BD2"/>
    <w:rsid w:val="00E82EE4"/>
    <w:rsid w:val="00E831E7"/>
    <w:rsid w:val="00E832D6"/>
    <w:rsid w:val="00E834AB"/>
    <w:rsid w:val="00E83691"/>
    <w:rsid w:val="00E836EC"/>
    <w:rsid w:val="00E837BD"/>
    <w:rsid w:val="00E8394F"/>
    <w:rsid w:val="00E839B6"/>
    <w:rsid w:val="00E83CC1"/>
    <w:rsid w:val="00E83DA4"/>
    <w:rsid w:val="00E83EBC"/>
    <w:rsid w:val="00E842A0"/>
    <w:rsid w:val="00E843B5"/>
    <w:rsid w:val="00E844A9"/>
    <w:rsid w:val="00E844CB"/>
    <w:rsid w:val="00E84881"/>
    <w:rsid w:val="00E84892"/>
    <w:rsid w:val="00E84A3B"/>
    <w:rsid w:val="00E84ABD"/>
    <w:rsid w:val="00E84EC0"/>
    <w:rsid w:val="00E85307"/>
    <w:rsid w:val="00E85B0A"/>
    <w:rsid w:val="00E85C2F"/>
    <w:rsid w:val="00E869ED"/>
    <w:rsid w:val="00E86ECB"/>
    <w:rsid w:val="00E87224"/>
    <w:rsid w:val="00E87266"/>
    <w:rsid w:val="00E876B9"/>
    <w:rsid w:val="00E87742"/>
    <w:rsid w:val="00E87C5B"/>
    <w:rsid w:val="00E8B3D4"/>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46A6"/>
    <w:rsid w:val="00E947E4"/>
    <w:rsid w:val="00E9480A"/>
    <w:rsid w:val="00E9481B"/>
    <w:rsid w:val="00E94D33"/>
    <w:rsid w:val="00E94D93"/>
    <w:rsid w:val="00E95622"/>
    <w:rsid w:val="00E9583E"/>
    <w:rsid w:val="00E958AF"/>
    <w:rsid w:val="00E959A2"/>
    <w:rsid w:val="00E9616B"/>
    <w:rsid w:val="00E96456"/>
    <w:rsid w:val="00E96A29"/>
    <w:rsid w:val="00E96B28"/>
    <w:rsid w:val="00E96B37"/>
    <w:rsid w:val="00E96FE6"/>
    <w:rsid w:val="00E9716F"/>
    <w:rsid w:val="00E973A1"/>
    <w:rsid w:val="00E976E7"/>
    <w:rsid w:val="00E9785A"/>
    <w:rsid w:val="00E979CC"/>
    <w:rsid w:val="00E97C53"/>
    <w:rsid w:val="00E97DA3"/>
    <w:rsid w:val="00E97E8E"/>
    <w:rsid w:val="00EA0015"/>
    <w:rsid w:val="00EA0240"/>
    <w:rsid w:val="00EA03E4"/>
    <w:rsid w:val="00EA0417"/>
    <w:rsid w:val="00EA0B94"/>
    <w:rsid w:val="00EA0F54"/>
    <w:rsid w:val="00EA0F89"/>
    <w:rsid w:val="00EA1059"/>
    <w:rsid w:val="00EA142B"/>
    <w:rsid w:val="00EA15A9"/>
    <w:rsid w:val="00EA1748"/>
    <w:rsid w:val="00EA1B34"/>
    <w:rsid w:val="00EA1BBC"/>
    <w:rsid w:val="00EA1D43"/>
    <w:rsid w:val="00EA206C"/>
    <w:rsid w:val="00EA241C"/>
    <w:rsid w:val="00EA271B"/>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6129"/>
    <w:rsid w:val="00EA61A9"/>
    <w:rsid w:val="00EA61D9"/>
    <w:rsid w:val="00EA63C1"/>
    <w:rsid w:val="00EA6B30"/>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5DDF"/>
    <w:rsid w:val="00EB68D6"/>
    <w:rsid w:val="00EB6B37"/>
    <w:rsid w:val="00EB6BF8"/>
    <w:rsid w:val="00EB6C3E"/>
    <w:rsid w:val="00EB6D14"/>
    <w:rsid w:val="00EB6E16"/>
    <w:rsid w:val="00EB703A"/>
    <w:rsid w:val="00EB7255"/>
    <w:rsid w:val="00EB7277"/>
    <w:rsid w:val="00EB72B7"/>
    <w:rsid w:val="00EB7307"/>
    <w:rsid w:val="00EB733F"/>
    <w:rsid w:val="00EB772D"/>
    <w:rsid w:val="00EB7F03"/>
    <w:rsid w:val="00EC0228"/>
    <w:rsid w:val="00EC06D6"/>
    <w:rsid w:val="00EC0902"/>
    <w:rsid w:val="00EC097E"/>
    <w:rsid w:val="00EC0AA5"/>
    <w:rsid w:val="00EC0B4D"/>
    <w:rsid w:val="00EC0E4B"/>
    <w:rsid w:val="00EC0FA5"/>
    <w:rsid w:val="00EC10FC"/>
    <w:rsid w:val="00EC1309"/>
    <w:rsid w:val="00EC142A"/>
    <w:rsid w:val="00EC1466"/>
    <w:rsid w:val="00EC14B0"/>
    <w:rsid w:val="00EC1CB2"/>
    <w:rsid w:val="00EC1CEA"/>
    <w:rsid w:val="00EC204E"/>
    <w:rsid w:val="00EC23C1"/>
    <w:rsid w:val="00EC249E"/>
    <w:rsid w:val="00EC2A84"/>
    <w:rsid w:val="00EC2BA9"/>
    <w:rsid w:val="00EC2CFF"/>
    <w:rsid w:val="00EC2DFB"/>
    <w:rsid w:val="00EC345C"/>
    <w:rsid w:val="00EC37AB"/>
    <w:rsid w:val="00EC37CA"/>
    <w:rsid w:val="00EC37EE"/>
    <w:rsid w:val="00EC3861"/>
    <w:rsid w:val="00EC3903"/>
    <w:rsid w:val="00EC4432"/>
    <w:rsid w:val="00EC48A4"/>
    <w:rsid w:val="00EC4904"/>
    <w:rsid w:val="00EC4D8A"/>
    <w:rsid w:val="00EC4DF6"/>
    <w:rsid w:val="00EC5156"/>
    <w:rsid w:val="00EC51E1"/>
    <w:rsid w:val="00EC53E1"/>
    <w:rsid w:val="00EC5496"/>
    <w:rsid w:val="00EC5658"/>
    <w:rsid w:val="00EC5C4F"/>
    <w:rsid w:val="00EC5C50"/>
    <w:rsid w:val="00EC5F2F"/>
    <w:rsid w:val="00EC62EE"/>
    <w:rsid w:val="00EC651E"/>
    <w:rsid w:val="00EC65E5"/>
    <w:rsid w:val="00EC6657"/>
    <w:rsid w:val="00EC692E"/>
    <w:rsid w:val="00EC6B6B"/>
    <w:rsid w:val="00EC6FB0"/>
    <w:rsid w:val="00EC7365"/>
    <w:rsid w:val="00EC7374"/>
    <w:rsid w:val="00EC745E"/>
    <w:rsid w:val="00EC775C"/>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3EE"/>
    <w:rsid w:val="00ED5B0C"/>
    <w:rsid w:val="00ED5BAA"/>
    <w:rsid w:val="00ED5DAF"/>
    <w:rsid w:val="00ED5F14"/>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9FF"/>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82D"/>
    <w:rsid w:val="00EF0B76"/>
    <w:rsid w:val="00EF0C33"/>
    <w:rsid w:val="00EF0FAA"/>
    <w:rsid w:val="00EF1093"/>
    <w:rsid w:val="00EF1276"/>
    <w:rsid w:val="00EF158A"/>
    <w:rsid w:val="00EF1FCB"/>
    <w:rsid w:val="00EF21C3"/>
    <w:rsid w:val="00EF25D9"/>
    <w:rsid w:val="00EF2BC5"/>
    <w:rsid w:val="00EF2C14"/>
    <w:rsid w:val="00EF2E6B"/>
    <w:rsid w:val="00EF2EF8"/>
    <w:rsid w:val="00EF3554"/>
    <w:rsid w:val="00EF4099"/>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19F"/>
    <w:rsid w:val="00F05759"/>
    <w:rsid w:val="00F05A25"/>
    <w:rsid w:val="00F05E2F"/>
    <w:rsid w:val="00F05EB9"/>
    <w:rsid w:val="00F062B5"/>
    <w:rsid w:val="00F064EC"/>
    <w:rsid w:val="00F06698"/>
    <w:rsid w:val="00F067ED"/>
    <w:rsid w:val="00F06937"/>
    <w:rsid w:val="00F069A4"/>
    <w:rsid w:val="00F06A62"/>
    <w:rsid w:val="00F070FC"/>
    <w:rsid w:val="00F073C2"/>
    <w:rsid w:val="00F07410"/>
    <w:rsid w:val="00F07601"/>
    <w:rsid w:val="00F076A9"/>
    <w:rsid w:val="00F0780D"/>
    <w:rsid w:val="00F07830"/>
    <w:rsid w:val="00F07E40"/>
    <w:rsid w:val="00F07F39"/>
    <w:rsid w:val="00F100D6"/>
    <w:rsid w:val="00F10288"/>
    <w:rsid w:val="00F10AE4"/>
    <w:rsid w:val="00F10CB9"/>
    <w:rsid w:val="00F10EA4"/>
    <w:rsid w:val="00F110CD"/>
    <w:rsid w:val="00F110D5"/>
    <w:rsid w:val="00F111BC"/>
    <w:rsid w:val="00F1162E"/>
    <w:rsid w:val="00F1168F"/>
    <w:rsid w:val="00F11A19"/>
    <w:rsid w:val="00F11C36"/>
    <w:rsid w:val="00F12351"/>
    <w:rsid w:val="00F123E4"/>
    <w:rsid w:val="00F12624"/>
    <w:rsid w:val="00F126F8"/>
    <w:rsid w:val="00F12A39"/>
    <w:rsid w:val="00F12C39"/>
    <w:rsid w:val="00F131ED"/>
    <w:rsid w:val="00F132D1"/>
    <w:rsid w:val="00F13769"/>
    <w:rsid w:val="00F13A3D"/>
    <w:rsid w:val="00F142EE"/>
    <w:rsid w:val="00F14868"/>
    <w:rsid w:val="00F14A34"/>
    <w:rsid w:val="00F14A6C"/>
    <w:rsid w:val="00F14FE2"/>
    <w:rsid w:val="00F150BB"/>
    <w:rsid w:val="00F1514C"/>
    <w:rsid w:val="00F15193"/>
    <w:rsid w:val="00F15270"/>
    <w:rsid w:val="00F15666"/>
    <w:rsid w:val="00F15C6E"/>
    <w:rsid w:val="00F160D3"/>
    <w:rsid w:val="00F16739"/>
    <w:rsid w:val="00F168AC"/>
    <w:rsid w:val="00F16C50"/>
    <w:rsid w:val="00F16DE2"/>
    <w:rsid w:val="00F171F6"/>
    <w:rsid w:val="00F17EE9"/>
    <w:rsid w:val="00F204B9"/>
    <w:rsid w:val="00F2052B"/>
    <w:rsid w:val="00F2086A"/>
    <w:rsid w:val="00F20B8C"/>
    <w:rsid w:val="00F20E4C"/>
    <w:rsid w:val="00F211EC"/>
    <w:rsid w:val="00F21C37"/>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45"/>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787"/>
    <w:rsid w:val="00F27EDE"/>
    <w:rsid w:val="00F27FA6"/>
    <w:rsid w:val="00F3016A"/>
    <w:rsid w:val="00F304B5"/>
    <w:rsid w:val="00F30570"/>
    <w:rsid w:val="00F30B5C"/>
    <w:rsid w:val="00F3132A"/>
    <w:rsid w:val="00F31638"/>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E0E"/>
    <w:rsid w:val="00F35E2B"/>
    <w:rsid w:val="00F35E78"/>
    <w:rsid w:val="00F360A9"/>
    <w:rsid w:val="00F360EF"/>
    <w:rsid w:val="00F36469"/>
    <w:rsid w:val="00F36743"/>
    <w:rsid w:val="00F36951"/>
    <w:rsid w:val="00F36CDC"/>
    <w:rsid w:val="00F374AB"/>
    <w:rsid w:val="00F377CF"/>
    <w:rsid w:val="00F37867"/>
    <w:rsid w:val="00F378F1"/>
    <w:rsid w:val="00F37C31"/>
    <w:rsid w:val="00F37D5E"/>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37B"/>
    <w:rsid w:val="00F42048"/>
    <w:rsid w:val="00F42493"/>
    <w:rsid w:val="00F425D2"/>
    <w:rsid w:val="00F4275C"/>
    <w:rsid w:val="00F427E5"/>
    <w:rsid w:val="00F42A7E"/>
    <w:rsid w:val="00F42E34"/>
    <w:rsid w:val="00F432B9"/>
    <w:rsid w:val="00F43428"/>
    <w:rsid w:val="00F434B2"/>
    <w:rsid w:val="00F43894"/>
    <w:rsid w:val="00F43B82"/>
    <w:rsid w:val="00F43B96"/>
    <w:rsid w:val="00F43EDA"/>
    <w:rsid w:val="00F43FAE"/>
    <w:rsid w:val="00F43FD4"/>
    <w:rsid w:val="00F4414F"/>
    <w:rsid w:val="00F44731"/>
    <w:rsid w:val="00F44A62"/>
    <w:rsid w:val="00F45323"/>
    <w:rsid w:val="00F45332"/>
    <w:rsid w:val="00F45693"/>
    <w:rsid w:val="00F45960"/>
    <w:rsid w:val="00F459F4"/>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91A"/>
    <w:rsid w:val="00F50C37"/>
    <w:rsid w:val="00F50CF2"/>
    <w:rsid w:val="00F519CF"/>
    <w:rsid w:val="00F51A20"/>
    <w:rsid w:val="00F51AE6"/>
    <w:rsid w:val="00F51DD1"/>
    <w:rsid w:val="00F51EC8"/>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86A"/>
    <w:rsid w:val="00F56970"/>
    <w:rsid w:val="00F56F29"/>
    <w:rsid w:val="00F5721E"/>
    <w:rsid w:val="00F57A50"/>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3FCF"/>
    <w:rsid w:val="00F6406A"/>
    <w:rsid w:val="00F64252"/>
    <w:rsid w:val="00F64279"/>
    <w:rsid w:val="00F643DF"/>
    <w:rsid w:val="00F64660"/>
    <w:rsid w:val="00F647FB"/>
    <w:rsid w:val="00F648F8"/>
    <w:rsid w:val="00F648FD"/>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EDD"/>
    <w:rsid w:val="00F70319"/>
    <w:rsid w:val="00F70333"/>
    <w:rsid w:val="00F70485"/>
    <w:rsid w:val="00F70719"/>
    <w:rsid w:val="00F70970"/>
    <w:rsid w:val="00F709A4"/>
    <w:rsid w:val="00F70C73"/>
    <w:rsid w:val="00F70CA9"/>
    <w:rsid w:val="00F713A3"/>
    <w:rsid w:val="00F71946"/>
    <w:rsid w:val="00F71969"/>
    <w:rsid w:val="00F7197F"/>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4EB"/>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A38"/>
    <w:rsid w:val="00F77B13"/>
    <w:rsid w:val="00F77CBD"/>
    <w:rsid w:val="00F80318"/>
    <w:rsid w:val="00F803D0"/>
    <w:rsid w:val="00F80703"/>
    <w:rsid w:val="00F808C1"/>
    <w:rsid w:val="00F80948"/>
    <w:rsid w:val="00F809DE"/>
    <w:rsid w:val="00F80A59"/>
    <w:rsid w:val="00F80AC3"/>
    <w:rsid w:val="00F80BB6"/>
    <w:rsid w:val="00F80EE0"/>
    <w:rsid w:val="00F8114F"/>
    <w:rsid w:val="00F81214"/>
    <w:rsid w:val="00F81387"/>
    <w:rsid w:val="00F81644"/>
    <w:rsid w:val="00F817B8"/>
    <w:rsid w:val="00F818E8"/>
    <w:rsid w:val="00F8199D"/>
    <w:rsid w:val="00F81D1D"/>
    <w:rsid w:val="00F81D66"/>
    <w:rsid w:val="00F8202E"/>
    <w:rsid w:val="00F82134"/>
    <w:rsid w:val="00F822E3"/>
    <w:rsid w:val="00F8252F"/>
    <w:rsid w:val="00F8257B"/>
    <w:rsid w:val="00F826EB"/>
    <w:rsid w:val="00F82866"/>
    <w:rsid w:val="00F82AFC"/>
    <w:rsid w:val="00F82F03"/>
    <w:rsid w:val="00F82F2F"/>
    <w:rsid w:val="00F83161"/>
    <w:rsid w:val="00F83226"/>
    <w:rsid w:val="00F8346D"/>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2620"/>
    <w:rsid w:val="00F9285D"/>
    <w:rsid w:val="00F92B15"/>
    <w:rsid w:val="00F92C42"/>
    <w:rsid w:val="00F92E82"/>
    <w:rsid w:val="00F9310D"/>
    <w:rsid w:val="00F93199"/>
    <w:rsid w:val="00F933F2"/>
    <w:rsid w:val="00F93881"/>
    <w:rsid w:val="00F9397A"/>
    <w:rsid w:val="00F93A37"/>
    <w:rsid w:val="00F93AB2"/>
    <w:rsid w:val="00F93CC5"/>
    <w:rsid w:val="00F93D25"/>
    <w:rsid w:val="00F94182"/>
    <w:rsid w:val="00F9431F"/>
    <w:rsid w:val="00F944D9"/>
    <w:rsid w:val="00F9481B"/>
    <w:rsid w:val="00F94A0D"/>
    <w:rsid w:val="00F94B96"/>
    <w:rsid w:val="00F94D31"/>
    <w:rsid w:val="00F94DB3"/>
    <w:rsid w:val="00F9553B"/>
    <w:rsid w:val="00F9595F"/>
    <w:rsid w:val="00F95A5F"/>
    <w:rsid w:val="00F95B35"/>
    <w:rsid w:val="00F95B78"/>
    <w:rsid w:val="00F95F34"/>
    <w:rsid w:val="00F95F9E"/>
    <w:rsid w:val="00F961F6"/>
    <w:rsid w:val="00F96500"/>
    <w:rsid w:val="00F96514"/>
    <w:rsid w:val="00F96596"/>
    <w:rsid w:val="00F96C87"/>
    <w:rsid w:val="00F96E17"/>
    <w:rsid w:val="00F97175"/>
    <w:rsid w:val="00F977BE"/>
    <w:rsid w:val="00F97A83"/>
    <w:rsid w:val="00F97DFD"/>
    <w:rsid w:val="00FA0088"/>
    <w:rsid w:val="00FA01F7"/>
    <w:rsid w:val="00FA0287"/>
    <w:rsid w:val="00FA0516"/>
    <w:rsid w:val="00FA08DA"/>
    <w:rsid w:val="00FA1089"/>
    <w:rsid w:val="00FA10F6"/>
    <w:rsid w:val="00FA1EDB"/>
    <w:rsid w:val="00FA1FC4"/>
    <w:rsid w:val="00FA23FB"/>
    <w:rsid w:val="00FA2756"/>
    <w:rsid w:val="00FA2C35"/>
    <w:rsid w:val="00FA2CD9"/>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A7E65"/>
    <w:rsid w:val="00FB049A"/>
    <w:rsid w:val="00FB052D"/>
    <w:rsid w:val="00FB1415"/>
    <w:rsid w:val="00FB145D"/>
    <w:rsid w:val="00FB1469"/>
    <w:rsid w:val="00FB167E"/>
    <w:rsid w:val="00FB1A41"/>
    <w:rsid w:val="00FB1F3A"/>
    <w:rsid w:val="00FB1FC8"/>
    <w:rsid w:val="00FB22D7"/>
    <w:rsid w:val="00FB2379"/>
    <w:rsid w:val="00FB24B5"/>
    <w:rsid w:val="00FB24F0"/>
    <w:rsid w:val="00FB2AB5"/>
    <w:rsid w:val="00FB2C99"/>
    <w:rsid w:val="00FB3624"/>
    <w:rsid w:val="00FB3661"/>
    <w:rsid w:val="00FB3750"/>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5A"/>
    <w:rsid w:val="00FB5A98"/>
    <w:rsid w:val="00FB5F8F"/>
    <w:rsid w:val="00FB6107"/>
    <w:rsid w:val="00FB6324"/>
    <w:rsid w:val="00FB680E"/>
    <w:rsid w:val="00FB6904"/>
    <w:rsid w:val="00FB6B73"/>
    <w:rsid w:val="00FB6CD9"/>
    <w:rsid w:val="00FB7240"/>
    <w:rsid w:val="00FB7A0B"/>
    <w:rsid w:val="00FB7E61"/>
    <w:rsid w:val="00FB7F58"/>
    <w:rsid w:val="00FC0065"/>
    <w:rsid w:val="00FC017E"/>
    <w:rsid w:val="00FC040C"/>
    <w:rsid w:val="00FC062F"/>
    <w:rsid w:val="00FC069F"/>
    <w:rsid w:val="00FC0754"/>
    <w:rsid w:val="00FC0F87"/>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7A6"/>
    <w:rsid w:val="00FC48BE"/>
    <w:rsid w:val="00FC4AC5"/>
    <w:rsid w:val="00FC4EB3"/>
    <w:rsid w:val="00FC4EC7"/>
    <w:rsid w:val="00FC50DE"/>
    <w:rsid w:val="00FC52A9"/>
    <w:rsid w:val="00FC577F"/>
    <w:rsid w:val="00FC58DE"/>
    <w:rsid w:val="00FC604F"/>
    <w:rsid w:val="00FC6238"/>
    <w:rsid w:val="00FC62E1"/>
    <w:rsid w:val="00FC6371"/>
    <w:rsid w:val="00FC6385"/>
    <w:rsid w:val="00FC6587"/>
    <w:rsid w:val="00FC6655"/>
    <w:rsid w:val="00FC66FD"/>
    <w:rsid w:val="00FC67AF"/>
    <w:rsid w:val="00FC6A76"/>
    <w:rsid w:val="00FC7068"/>
    <w:rsid w:val="00FC74F5"/>
    <w:rsid w:val="00FC7599"/>
    <w:rsid w:val="00FC7926"/>
    <w:rsid w:val="00FC7951"/>
    <w:rsid w:val="00FC7EAE"/>
    <w:rsid w:val="00FD0202"/>
    <w:rsid w:val="00FD0622"/>
    <w:rsid w:val="00FD08ED"/>
    <w:rsid w:val="00FD0A12"/>
    <w:rsid w:val="00FD0F17"/>
    <w:rsid w:val="00FD10F3"/>
    <w:rsid w:val="00FD19E5"/>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50E2"/>
    <w:rsid w:val="00FD534E"/>
    <w:rsid w:val="00FD56C7"/>
    <w:rsid w:val="00FD5812"/>
    <w:rsid w:val="00FD5890"/>
    <w:rsid w:val="00FD5CBB"/>
    <w:rsid w:val="00FD6156"/>
    <w:rsid w:val="00FD61A3"/>
    <w:rsid w:val="00FD63BB"/>
    <w:rsid w:val="00FD63E1"/>
    <w:rsid w:val="00FD6564"/>
    <w:rsid w:val="00FD6633"/>
    <w:rsid w:val="00FD6A69"/>
    <w:rsid w:val="00FD6A7A"/>
    <w:rsid w:val="00FD6B74"/>
    <w:rsid w:val="00FD6BCD"/>
    <w:rsid w:val="00FD6CB6"/>
    <w:rsid w:val="00FD6D10"/>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55F"/>
    <w:rsid w:val="00FE26BD"/>
    <w:rsid w:val="00FE2E2B"/>
    <w:rsid w:val="00FE319F"/>
    <w:rsid w:val="00FE3308"/>
    <w:rsid w:val="00FE330B"/>
    <w:rsid w:val="00FE330C"/>
    <w:rsid w:val="00FE3373"/>
    <w:rsid w:val="00FE35FB"/>
    <w:rsid w:val="00FE36F9"/>
    <w:rsid w:val="00FE3761"/>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70A"/>
    <w:rsid w:val="00FE787F"/>
    <w:rsid w:val="00FF014E"/>
    <w:rsid w:val="00FF033A"/>
    <w:rsid w:val="00FF03BF"/>
    <w:rsid w:val="00FF06C2"/>
    <w:rsid w:val="00FF06F0"/>
    <w:rsid w:val="00FF0964"/>
    <w:rsid w:val="00FF0B9E"/>
    <w:rsid w:val="00FF0F67"/>
    <w:rsid w:val="00FF16A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2F27"/>
    <w:rsid w:val="00FF316E"/>
    <w:rsid w:val="00FF3400"/>
    <w:rsid w:val="00FF3800"/>
    <w:rsid w:val="00FF3ACB"/>
    <w:rsid w:val="00FF3B7F"/>
    <w:rsid w:val="00FF3C7F"/>
    <w:rsid w:val="00FF42CF"/>
    <w:rsid w:val="00FF4731"/>
    <w:rsid w:val="00FF4A56"/>
    <w:rsid w:val="00FF4C2E"/>
    <w:rsid w:val="00FF4C8E"/>
    <w:rsid w:val="00FF4EAA"/>
    <w:rsid w:val="00FF4F61"/>
    <w:rsid w:val="00FF4F8A"/>
    <w:rsid w:val="00FF4F92"/>
    <w:rsid w:val="00FF54EB"/>
    <w:rsid w:val="00FF5844"/>
    <w:rsid w:val="00FF5977"/>
    <w:rsid w:val="00FF5EE1"/>
    <w:rsid w:val="00FF5FD2"/>
    <w:rsid w:val="00FF61A8"/>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EDFC4A1"/>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823EF0"/>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41E5EC"/>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1CD929"/>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64D6CE"/>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8B47F93"/>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4DAB8A"/>
    <w:rsid w:val="655A821C"/>
    <w:rsid w:val="6563D77F"/>
    <w:rsid w:val="6577969A"/>
    <w:rsid w:val="65864234"/>
    <w:rsid w:val="658A9162"/>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051FC9"/>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9801B8"/>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847462F-5396-4A71-820D-357D9A21E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C4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ind w:left="720"/>
      <w:outlineLvl w:val="2"/>
    </w:pPr>
    <w:rPr>
      <w:sz w:val="28"/>
    </w:rPr>
  </w:style>
  <w:style w:type="paragraph" w:styleId="Heading4">
    <w:name w:val="heading 4"/>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tabs>
        <w:tab w:val="num" w:pos="360"/>
      </w:tabs>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27507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1290464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4132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441182">
      <w:bodyDiv w:val="1"/>
      <w:marLeft w:val="0"/>
      <w:marRight w:val="0"/>
      <w:marTop w:val="0"/>
      <w:marBottom w:val="0"/>
      <w:divBdr>
        <w:top w:val="none" w:sz="0" w:space="0" w:color="auto"/>
        <w:left w:val="none" w:sz="0" w:space="0" w:color="auto"/>
        <w:bottom w:val="none" w:sz="0" w:space="0" w:color="auto"/>
        <w:right w:val="none" w:sz="0" w:space="0" w:color="auto"/>
      </w:divBdr>
    </w:div>
    <w:div w:id="685640258">
      <w:bodyDiv w:val="1"/>
      <w:marLeft w:val="0"/>
      <w:marRight w:val="0"/>
      <w:marTop w:val="0"/>
      <w:marBottom w:val="0"/>
      <w:divBdr>
        <w:top w:val="none" w:sz="0" w:space="0" w:color="auto"/>
        <w:left w:val="none" w:sz="0" w:space="0" w:color="auto"/>
        <w:bottom w:val="none" w:sz="0" w:space="0" w:color="auto"/>
        <w:right w:val="none" w:sz="0" w:space="0" w:color="auto"/>
      </w:divBdr>
      <w:divsChild>
        <w:div w:id="1911885102">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350165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274015">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30212">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1846806">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0775496">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19257017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156558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RBI5PAMIO524-1616901215-40186</_dlc_DocId>
    <_dlc_DocIdUrl xmlns="71c5aaf6-e6ce-465b-b873-5148d2a4c105">
      <Url>https://nokia.sharepoint.com/sites/gxp/_layouts/15/DocIdRedir.aspx?ID=RBI5PAMIO524-1616901215-40186</Url>
      <Description>RBI5PAMIO524-1616901215-40186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3EFC3304-18BC-48FE-9FC6-12DE0D14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12</TotalTime>
  <Pages>3</Pages>
  <Words>1035</Words>
  <Characters>5904</Characters>
  <Application>Microsoft Office Word</Application>
  <DocSecurity>0</DocSecurity>
  <Lines>49</Lines>
  <Paragraphs>13</Paragraphs>
  <ScaleCrop>false</ScaleCrop>
  <Company>Nokia &amp; NSN</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238</cp:revision>
  <cp:lastPrinted>2016-06-24T15:35:00Z</cp:lastPrinted>
  <dcterms:created xsi:type="dcterms:W3CDTF">2024-09-21T06:48:00Z</dcterms:created>
  <dcterms:modified xsi:type="dcterms:W3CDTF">2025-02-07T20:01:00Z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d42d49ff-9c6f-4b49-a636-5ab4798259ac</vt:lpwstr>
  </property>
  <property fmtid="{D5CDD505-2E9C-101B-9397-08002B2CF9AE}" pid="9" name="MediaServiceImageTags">
    <vt:lpwstr/>
  </property>
</Properties>
</file>